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DBB6" w14:textId="77777777" w:rsidR="00204706" w:rsidRDefault="00204706" w:rsidP="00AA6E70"/>
    <w:p w14:paraId="2C0997BB" w14:textId="77777777" w:rsidR="00204706" w:rsidRPr="00E54308" w:rsidRDefault="00204706" w:rsidP="00AA6E70"/>
    <w:p w14:paraId="58209221" w14:textId="77777777" w:rsidR="00AA6E70" w:rsidRPr="00E54308" w:rsidRDefault="00AA6E70" w:rsidP="00AA6E70"/>
    <w:p w14:paraId="7492EF86" w14:textId="77777777" w:rsidR="00AA6E70" w:rsidRDefault="00AA6E70" w:rsidP="00AA6E70">
      <w:pPr>
        <w:rPr>
          <w:b/>
        </w:rPr>
      </w:pPr>
    </w:p>
    <w:p w14:paraId="43FBEB54" w14:textId="279BD2B9" w:rsidR="00AA6E70" w:rsidRPr="0056685E" w:rsidRDefault="0056685E" w:rsidP="00AA6E70">
      <w:pPr>
        <w:rPr>
          <w:rFonts w:ascii="Lato" w:eastAsiaTheme="majorEastAsia" w:hAnsi="Lato" w:cs="Times New Roman (Headings CS)"/>
          <w:color w:val="396631"/>
          <w:spacing w:val="-20"/>
          <w:sz w:val="56"/>
          <w:szCs w:val="52"/>
        </w:rPr>
      </w:pPr>
      <w:r w:rsidRPr="0056685E">
        <w:rPr>
          <w:rFonts w:ascii="Lato" w:eastAsiaTheme="majorEastAsia" w:hAnsi="Lato" w:cs="Times New Roman (Headings CS)"/>
          <w:color w:val="396631"/>
          <w:spacing w:val="-20"/>
          <w:sz w:val="56"/>
          <w:szCs w:val="52"/>
        </w:rPr>
        <w:t>Vehicle obstructions on the highway</w:t>
      </w:r>
    </w:p>
    <w:p w14:paraId="6D175E28" w14:textId="77777777" w:rsidR="00AA6E70" w:rsidRDefault="00AA6E70" w:rsidP="00AA6E70">
      <w:pPr>
        <w:rPr>
          <w:b/>
        </w:rPr>
      </w:pPr>
    </w:p>
    <w:p w14:paraId="3484263C" w14:textId="77777777" w:rsidR="00AA6E70" w:rsidRDefault="00AA6E70" w:rsidP="00AA6E70">
      <w:pPr>
        <w:rPr>
          <w:b/>
        </w:rPr>
      </w:pPr>
    </w:p>
    <w:p w14:paraId="2C1FC4C3" w14:textId="2358F212" w:rsidR="00CB4885" w:rsidRDefault="00CB4885" w:rsidP="00AA6E70">
      <w:pPr>
        <w:rPr>
          <w:b/>
        </w:rPr>
      </w:pPr>
      <w:r>
        <w:rPr>
          <w:b/>
        </w:rPr>
        <w:t>This is a simplified summary of some of the main provisions:</w:t>
      </w:r>
    </w:p>
    <w:p w14:paraId="264B6034" w14:textId="44D6010B" w:rsidR="0033380E" w:rsidRDefault="0033380E" w:rsidP="00AA6E70">
      <w:pPr>
        <w:rPr>
          <w:b/>
        </w:rPr>
      </w:pPr>
    </w:p>
    <w:p w14:paraId="60F2ED2B" w14:textId="4765899B" w:rsidR="001E272E" w:rsidRPr="001E272E" w:rsidRDefault="001E272E" w:rsidP="00AA6E70">
      <w:r w:rsidRPr="001E272E">
        <w:t>No action can be taken for so called incons</w:t>
      </w:r>
      <w:r>
        <w:t>iderate</w:t>
      </w:r>
      <w:r w:rsidRPr="001E272E">
        <w:t xml:space="preserve"> parking</w:t>
      </w:r>
      <w:r>
        <w:t>. I</w:t>
      </w:r>
      <w:r w:rsidRPr="001E272E">
        <w:t>f the vehicle is legal and legal</w:t>
      </w:r>
      <w:r>
        <w:t>ly</w:t>
      </w:r>
      <w:r w:rsidRPr="001E272E">
        <w:t xml:space="preserve"> </w:t>
      </w:r>
      <w:r>
        <w:t>p</w:t>
      </w:r>
      <w:r w:rsidRPr="001E272E">
        <w:t>arked no action can be taken, t</w:t>
      </w:r>
      <w:r>
        <w:t>h</w:t>
      </w:r>
      <w:r w:rsidRPr="001E272E">
        <w:t>is applies to multiple vehicles belong</w:t>
      </w:r>
      <w:r>
        <w:t>ing</w:t>
      </w:r>
      <w:r w:rsidRPr="001E272E">
        <w:t xml:space="preserve"> to one house</w:t>
      </w:r>
      <w:r>
        <w:t>hold</w:t>
      </w:r>
      <w:r w:rsidRPr="001E272E">
        <w:t xml:space="preserve"> or long-term parking in one place.</w:t>
      </w:r>
      <w:r>
        <w:t xml:space="preserve"> There is no right to park outside your house, on the road.</w:t>
      </w:r>
    </w:p>
    <w:p w14:paraId="1B2E1B10" w14:textId="52D107FB" w:rsidR="001E272E" w:rsidRPr="001E272E" w:rsidRDefault="001E272E" w:rsidP="00AA6E70"/>
    <w:p w14:paraId="0294AF2B" w14:textId="3506560B" w:rsidR="0033380E" w:rsidRPr="00163894" w:rsidRDefault="0033380E" w:rsidP="00264BB4">
      <w:pPr>
        <w:rPr>
          <w:b/>
        </w:rPr>
      </w:pPr>
      <w:r w:rsidRPr="00163894">
        <w:rPr>
          <w:b/>
        </w:rPr>
        <w:t>Police responsibilit</w:t>
      </w:r>
      <w:r w:rsidR="005B6694" w:rsidRPr="00163894">
        <w:rPr>
          <w:b/>
        </w:rPr>
        <w:t>ies</w:t>
      </w:r>
    </w:p>
    <w:p w14:paraId="0827E1B0" w14:textId="73D9CE01" w:rsidR="005B6694" w:rsidRPr="00163894" w:rsidRDefault="005B6694" w:rsidP="005B6694">
      <w:pPr>
        <w:pStyle w:val="ListParagraph"/>
        <w:numPr>
          <w:ilvl w:val="0"/>
          <w:numId w:val="16"/>
        </w:numPr>
      </w:pPr>
      <w:r w:rsidRPr="00163894">
        <w:t>Obstruction of the highway (including parking on advisory 'keep clear' markings, parking across dropped kerbs, parking across vehicle access like driveways or garages and parking in advisory 'disabled' parking bays)</w:t>
      </w:r>
    </w:p>
    <w:p w14:paraId="7D09C073" w14:textId="3DBB90A5" w:rsidR="005B6694" w:rsidRPr="00163894" w:rsidRDefault="005B6694" w:rsidP="005B6694">
      <w:pPr>
        <w:pStyle w:val="ListParagraph"/>
        <w:numPr>
          <w:ilvl w:val="0"/>
          <w:numId w:val="16"/>
        </w:numPr>
      </w:pPr>
      <w:r w:rsidRPr="00163894">
        <w:t>Pedestrian crossings and white zig-zag markings (although Local Authorities can also carry out enforcement of white zig zag lines at crossings, police enforcement carries a higher tariff)</w:t>
      </w:r>
    </w:p>
    <w:p w14:paraId="7A28FFB9" w14:textId="6C3F13E3" w:rsidR="005B6694" w:rsidRPr="00163894" w:rsidRDefault="005B6694" w:rsidP="005B6694">
      <w:pPr>
        <w:pStyle w:val="ListParagraph"/>
        <w:numPr>
          <w:ilvl w:val="0"/>
          <w:numId w:val="16"/>
        </w:numPr>
      </w:pPr>
      <w:r w:rsidRPr="00163894">
        <w:t>Pavement parking where there are no waiting restrictions for the local authority parking attendants to enforce</w:t>
      </w:r>
      <w:r w:rsidR="008B5AB5" w:rsidRPr="00163894">
        <w:t xml:space="preserve">; </w:t>
      </w:r>
      <w:bookmarkStart w:id="0" w:name="_Hlk124501110"/>
      <w:r w:rsidR="008B5AB5" w:rsidRPr="00163894">
        <w:t>although there is no specific offence of “pavement parking”</w:t>
      </w:r>
      <w:bookmarkEnd w:id="0"/>
      <w:r w:rsidR="008B5AB5" w:rsidRPr="00163894">
        <w:t xml:space="preserve"> </w:t>
      </w:r>
      <w:r w:rsidRPr="00163894">
        <w:t xml:space="preserve"> </w:t>
      </w:r>
    </w:p>
    <w:p w14:paraId="11E75778" w14:textId="608B397E" w:rsidR="005B6694" w:rsidRPr="00163894" w:rsidRDefault="005B6694" w:rsidP="005B6694">
      <w:pPr>
        <w:pStyle w:val="ListParagraph"/>
        <w:numPr>
          <w:ilvl w:val="0"/>
          <w:numId w:val="16"/>
        </w:numPr>
      </w:pPr>
      <w:r w:rsidRPr="00163894">
        <w:t>School entrance markings where there are no 'time plates' identifying that a Traffic Regulation Order supports the restrictions.</w:t>
      </w:r>
    </w:p>
    <w:p w14:paraId="167DD6E8" w14:textId="78565E33" w:rsidR="00CD7C05" w:rsidRDefault="0053745F" w:rsidP="00F9347E">
      <w:pPr>
        <w:ind w:firstLine="360"/>
        <w:rPr>
          <w:b/>
        </w:rPr>
      </w:pPr>
      <w:r w:rsidRPr="0053745F">
        <w:rPr>
          <w:b/>
        </w:rPr>
        <w:t>You can call the police on 101</w:t>
      </w:r>
      <w:r w:rsidR="00F9347E">
        <w:rPr>
          <w:b/>
        </w:rPr>
        <w:t>.</w:t>
      </w:r>
    </w:p>
    <w:p w14:paraId="1C274C8A" w14:textId="77777777" w:rsidR="0053745F" w:rsidRDefault="0053745F" w:rsidP="00AA6E70">
      <w:pPr>
        <w:rPr>
          <w:b/>
        </w:rPr>
      </w:pPr>
    </w:p>
    <w:p w14:paraId="6A973989" w14:textId="265ECC1C" w:rsidR="00264BB4" w:rsidRPr="00264BB4" w:rsidRDefault="00264BB4" w:rsidP="00264BB4">
      <w:pPr>
        <w:rPr>
          <w:b/>
        </w:rPr>
      </w:pPr>
      <w:r>
        <w:rPr>
          <w:b/>
        </w:rPr>
        <w:t>Council</w:t>
      </w:r>
      <w:r w:rsidRPr="00264BB4">
        <w:rPr>
          <w:b/>
        </w:rPr>
        <w:t xml:space="preserve"> responsibilit</w:t>
      </w:r>
      <w:r>
        <w:rPr>
          <w:b/>
        </w:rPr>
        <w:t>ies</w:t>
      </w:r>
    </w:p>
    <w:p w14:paraId="37EBC2A6" w14:textId="77777777" w:rsidR="00264BB4" w:rsidRDefault="00264BB4" w:rsidP="00AA6E70">
      <w:pPr>
        <w:rPr>
          <w:b/>
        </w:rPr>
      </w:pPr>
    </w:p>
    <w:p w14:paraId="088B4BEF" w14:textId="3A9F61AB" w:rsidR="0056685E" w:rsidRPr="00CB4885" w:rsidRDefault="00CD7C05" w:rsidP="00CB4885">
      <w:pPr>
        <w:pStyle w:val="ListParagraph"/>
        <w:numPr>
          <w:ilvl w:val="0"/>
          <w:numId w:val="11"/>
        </w:numPr>
        <w:rPr>
          <w:rFonts w:ascii="Lato" w:hAnsi="Lato"/>
          <w:sz w:val="28"/>
          <w:szCs w:val="28"/>
          <w:lang w:eastAsia="en-GB"/>
        </w:rPr>
      </w:pPr>
      <w:r w:rsidRPr="00CB4885">
        <w:rPr>
          <w:b/>
        </w:rPr>
        <w:t xml:space="preserve">Abandoned Vehicles, where there is no owner </w:t>
      </w:r>
      <w:r w:rsidR="0056685E" w:rsidRPr="00CB4885">
        <w:rPr>
          <w:b/>
        </w:rPr>
        <w:tab/>
      </w:r>
      <w:hyperlink r:id="rId11" w:history="1">
        <w:r w:rsidR="0056685E" w:rsidRPr="00CB4885">
          <w:rPr>
            <w:rStyle w:val="Hyperlink"/>
            <w:rFonts w:ascii="Lato" w:hAnsi="Lato"/>
            <w:color w:val="23527C"/>
            <w:sz w:val="28"/>
            <w:szCs w:val="28"/>
          </w:rPr>
          <w:t>Abandoned vehicles</w:t>
        </w:r>
      </w:hyperlink>
    </w:p>
    <w:p w14:paraId="117E4D63" w14:textId="5DD7B79A" w:rsidR="0056685E" w:rsidRDefault="0056685E" w:rsidP="00AA6E70">
      <w:pPr>
        <w:rPr>
          <w:b/>
        </w:rPr>
      </w:pPr>
    </w:p>
    <w:p w14:paraId="46BC7FF6" w14:textId="77777777" w:rsidR="005B6694" w:rsidRPr="005B6694" w:rsidRDefault="00CD7C05" w:rsidP="0033380E">
      <w:pPr>
        <w:pStyle w:val="ListParagraph"/>
        <w:numPr>
          <w:ilvl w:val="0"/>
          <w:numId w:val="11"/>
        </w:numPr>
        <w:rPr>
          <w:rFonts w:ascii="Lato" w:hAnsi="Lato"/>
          <w:sz w:val="28"/>
          <w:szCs w:val="28"/>
        </w:rPr>
      </w:pPr>
      <w:r w:rsidRPr="00CB4885">
        <w:rPr>
          <w:b/>
        </w:rPr>
        <w:t>Parking Offences where there are Yellow lines or other parking restrictions</w:t>
      </w:r>
      <w:r w:rsidR="005B6694">
        <w:rPr>
          <w:b/>
        </w:rPr>
        <w:t xml:space="preserve">, </w:t>
      </w:r>
    </w:p>
    <w:p w14:paraId="64A2CE23" w14:textId="5B257313" w:rsidR="005B6694" w:rsidRPr="00163894" w:rsidRDefault="005B6694" w:rsidP="005B6694">
      <w:pPr>
        <w:pStyle w:val="ListParagraph"/>
        <w:rPr>
          <w:rFonts w:ascii="Lato" w:hAnsi="Lato"/>
          <w:sz w:val="28"/>
          <w:szCs w:val="28"/>
        </w:rPr>
      </w:pPr>
      <w:r w:rsidRPr="00163894">
        <w:rPr>
          <w:b/>
        </w:rPr>
        <w:t>for example:</w:t>
      </w:r>
    </w:p>
    <w:p w14:paraId="54CAF260" w14:textId="17FC2F05" w:rsidR="005B6694" w:rsidRPr="005B6694" w:rsidRDefault="005B6694" w:rsidP="005B6694">
      <w:pPr>
        <w:pStyle w:val="ListParagraph"/>
        <w:rPr>
          <w:rFonts w:eastAsia="Times New Roman"/>
          <w:szCs w:val="20"/>
        </w:rPr>
      </w:pPr>
      <w:r w:rsidRPr="00163894">
        <w:rPr>
          <w:rFonts w:eastAsia="Times New Roman"/>
          <w:szCs w:val="20"/>
        </w:rPr>
        <w:t xml:space="preserve">Yellow lines (double and single lines and time limited areas); parking at loading bays and waiting restrictions, where these are supported by </w:t>
      </w:r>
      <w:r w:rsidRPr="00163894">
        <w:t>Traffic Regulation Orders.</w:t>
      </w:r>
    </w:p>
    <w:p w14:paraId="731AC0D8" w14:textId="740CDC9B" w:rsidR="0033380E" w:rsidRPr="0033380E" w:rsidRDefault="00F9347E" w:rsidP="005B6694">
      <w:pPr>
        <w:pStyle w:val="ListParagraph"/>
        <w:rPr>
          <w:rFonts w:ascii="Lato" w:hAnsi="Lato"/>
          <w:sz w:val="28"/>
          <w:szCs w:val="28"/>
        </w:rPr>
      </w:pPr>
      <w:hyperlink r:id="rId12" w:history="1">
        <w:r w:rsidR="0033380E">
          <w:rPr>
            <w:rStyle w:val="Hyperlink"/>
          </w:rPr>
          <w:t>Report a parking problem | BETA - South Gloucestershire Council (southglos.gov.uk)</w:t>
        </w:r>
      </w:hyperlink>
    </w:p>
    <w:p w14:paraId="3F1317BE" w14:textId="77777777" w:rsidR="00CD7C05" w:rsidRDefault="00CD7C05" w:rsidP="00CD7C05">
      <w:pPr>
        <w:rPr>
          <w:rFonts w:ascii="Lato" w:hAnsi="Lato"/>
          <w:sz w:val="28"/>
          <w:szCs w:val="28"/>
        </w:rPr>
      </w:pPr>
    </w:p>
    <w:p w14:paraId="45201611" w14:textId="0C218E58" w:rsidR="00CD7C05" w:rsidRPr="00CB4885" w:rsidRDefault="00CD7C05" w:rsidP="00CB4885">
      <w:pPr>
        <w:pStyle w:val="ListParagraph"/>
        <w:numPr>
          <w:ilvl w:val="0"/>
          <w:numId w:val="11"/>
        </w:numPr>
        <w:rPr>
          <w:rFonts w:ascii="Lato" w:hAnsi="Lato"/>
          <w:sz w:val="28"/>
          <w:szCs w:val="28"/>
          <w:lang w:eastAsia="en-GB"/>
        </w:rPr>
      </w:pPr>
      <w:r w:rsidRPr="00CB4885">
        <w:rPr>
          <w:b/>
        </w:rPr>
        <w:t>Street Trading</w:t>
      </w:r>
    </w:p>
    <w:p w14:paraId="061B2E32" w14:textId="646BCF0E" w:rsidR="006117E0" w:rsidRDefault="006117E0" w:rsidP="37274510">
      <w:pPr>
        <w:rPr>
          <w:color w:val="auto"/>
          <w:sz w:val="22"/>
          <w:szCs w:val="22"/>
        </w:rPr>
      </w:pPr>
      <w:r>
        <w:t xml:space="preserve">The Licensing Team can deal with car </w:t>
      </w:r>
      <w:r w:rsidR="6EA251B1">
        <w:t xml:space="preserve">(cash) </w:t>
      </w:r>
      <w:r>
        <w:t xml:space="preserve">sales on the highway, however, only where sufficient evidence is provided. Licensing do not have the resource to mount investigations without physical evidence that articles are being offered for sale for the street trading provisions to apply; such as photographs of ‘for sale’ or price signs and confirmation of the name and address of those selling the vehicles. In addition, physical evidence that money has exchanged hands for each vehicle and the parties involved.  </w:t>
      </w:r>
    </w:p>
    <w:p w14:paraId="5BC7F606" w14:textId="77777777" w:rsidR="006117E0" w:rsidRDefault="006117E0" w:rsidP="006117E0">
      <w:r>
        <w:t>Street trading does not cover instances where the articles or vehicles are advertised and sold online / via social media platforms, even where the exchange of the vehicle may take place on the highway.</w:t>
      </w:r>
    </w:p>
    <w:p w14:paraId="315B4C03" w14:textId="734FEDEC" w:rsidR="006117E0" w:rsidRDefault="006117E0" w:rsidP="37274510">
      <w:pPr>
        <w:rPr>
          <w:color w:val="auto"/>
          <w:sz w:val="22"/>
          <w:szCs w:val="22"/>
        </w:rPr>
      </w:pPr>
      <w:r>
        <w:t xml:space="preserve">If you have evidence of </w:t>
      </w:r>
      <w:r w:rsidR="3FA45D67">
        <w:t>cash s</w:t>
      </w:r>
      <w:r>
        <w:t>ales on the highway (not via online methods) then please submit it</w:t>
      </w:r>
      <w:r w:rsidR="4BA39AD1">
        <w:t xml:space="preserve"> to</w:t>
      </w:r>
      <w:r>
        <w:t xml:space="preserve"> </w:t>
      </w:r>
      <w:hyperlink r:id="rId13">
        <w:r w:rsidRPr="37274510">
          <w:rPr>
            <w:rStyle w:val="Hyperlink"/>
          </w:rPr>
          <w:t>licensing@southglos.gov.uk</w:t>
        </w:r>
      </w:hyperlink>
      <w:r>
        <w:t>.</w:t>
      </w:r>
    </w:p>
    <w:p w14:paraId="60A58137" w14:textId="7AFB6702" w:rsidR="00AA6E70" w:rsidRDefault="00AA6E70" w:rsidP="00AA6E70">
      <w:pPr>
        <w:rPr>
          <w:b/>
        </w:rPr>
      </w:pPr>
    </w:p>
    <w:p w14:paraId="485B13C4" w14:textId="56E3A74F" w:rsidR="00AA6E70" w:rsidRDefault="006117E0" w:rsidP="00AA6E70">
      <w:pPr>
        <w:rPr>
          <w:b/>
        </w:rPr>
      </w:pPr>
      <w:r>
        <w:rPr>
          <w:b/>
        </w:rPr>
        <w:lastRenderedPageBreak/>
        <w:t>In addition</w:t>
      </w:r>
    </w:p>
    <w:p w14:paraId="14FA5ED8" w14:textId="29A354CF" w:rsidR="006117E0" w:rsidRDefault="006117E0" w:rsidP="00AA6E70">
      <w:r>
        <w:t xml:space="preserve">Streetcare can deal with </w:t>
      </w:r>
      <w:r w:rsidRPr="006117E0">
        <w:t>business</w:t>
      </w:r>
      <w:r>
        <w:t>es</w:t>
      </w:r>
      <w:r w:rsidRPr="006117E0">
        <w:t xml:space="preserve"> selling motor vehicles</w:t>
      </w:r>
      <w:r>
        <w:t xml:space="preserve"> on the highway. I</w:t>
      </w:r>
      <w:r w:rsidRPr="006117E0">
        <w:t>t is an offence to leave/cause to leave two or more motor vehicles parked within 500 metres of each other on a road or roads where they are exposed or advertised for sale.</w:t>
      </w:r>
    </w:p>
    <w:p w14:paraId="10E71508" w14:textId="4CA2AFBA" w:rsidR="006117E0" w:rsidRDefault="006117E0" w:rsidP="006117E0">
      <w:r w:rsidRPr="006117E0">
        <w:t>Evidence that the vehicles are being advertised for sale, such as photographs of ‘for sale’ or price signs, the seller/owner of the vehicles (minimum of name and address), vehicle details including location.</w:t>
      </w:r>
      <w:r>
        <w:t xml:space="preserve"> This provision does not allow for the removal of the vehicles.</w:t>
      </w:r>
    </w:p>
    <w:p w14:paraId="36D8E032" w14:textId="5D3C51F3" w:rsidR="00610EE2" w:rsidRDefault="00610EE2" w:rsidP="00610EE2">
      <w:r w:rsidRPr="00163894">
        <w:t>As above, this provision does not cover instances where the articles or vehicles are advertised and sold online / via social media platforms, even where the exchange of the vehicle may take place on the highway.</w:t>
      </w:r>
    </w:p>
    <w:p w14:paraId="1C3B5A29" w14:textId="4D0EAFCC" w:rsidR="006117E0" w:rsidRDefault="006117E0" w:rsidP="00AA6E70">
      <w:r>
        <w:t xml:space="preserve">To ensure the appropriate use of resources, allegations made without the required evidence cannot be considered for further investigation. Contact via - </w:t>
      </w:r>
      <w:hyperlink r:id="rId14" w:history="1">
        <w:r w:rsidRPr="00BA5A80">
          <w:rPr>
            <w:rStyle w:val="Hyperlink"/>
          </w:rPr>
          <w:t>waste.management@southglos.gov.uk</w:t>
        </w:r>
      </w:hyperlink>
    </w:p>
    <w:p w14:paraId="55306C66" w14:textId="77777777" w:rsidR="006117E0" w:rsidRPr="006117E0" w:rsidRDefault="006117E0" w:rsidP="00AA6E70"/>
    <w:p w14:paraId="6912188C" w14:textId="11C3DDEC" w:rsidR="00AA6E70" w:rsidRDefault="00AA6E70" w:rsidP="00AA6E70">
      <w:pPr>
        <w:rPr>
          <w:b/>
        </w:rPr>
      </w:pPr>
    </w:p>
    <w:p w14:paraId="22255AD0" w14:textId="41130954" w:rsidR="00610EE2" w:rsidRPr="00CB4885" w:rsidRDefault="00610EE2" w:rsidP="00CB4885">
      <w:pPr>
        <w:pStyle w:val="ListParagraph"/>
        <w:numPr>
          <w:ilvl w:val="0"/>
          <w:numId w:val="12"/>
        </w:numPr>
        <w:rPr>
          <w:b/>
        </w:rPr>
      </w:pPr>
      <w:r w:rsidRPr="00CB4885">
        <w:rPr>
          <w:b/>
        </w:rPr>
        <w:t>Vehicle repairs on the highway</w:t>
      </w:r>
    </w:p>
    <w:p w14:paraId="67CCBDCE" w14:textId="64C75538" w:rsidR="00610EE2" w:rsidRDefault="00610EE2" w:rsidP="00610EE2">
      <w:r w:rsidRPr="00610EE2">
        <w:t xml:space="preserve">Need to demonstrate that it is causing a nuisance and </w:t>
      </w:r>
      <w:r>
        <w:t xml:space="preserve">there is </w:t>
      </w:r>
      <w:r w:rsidRPr="00610EE2">
        <w:t>some level of persistence and frequency.</w:t>
      </w:r>
      <w:r>
        <w:t xml:space="preserve"> Contact via - </w:t>
      </w:r>
      <w:hyperlink r:id="rId15" w:history="1">
        <w:r w:rsidRPr="00BA5A80">
          <w:rPr>
            <w:rStyle w:val="Hyperlink"/>
          </w:rPr>
          <w:t>waste.management@southglos.gov.uk</w:t>
        </w:r>
      </w:hyperlink>
    </w:p>
    <w:p w14:paraId="1A65B978" w14:textId="77777777" w:rsidR="00610EE2" w:rsidRPr="00610EE2" w:rsidRDefault="00610EE2" w:rsidP="00610EE2"/>
    <w:p w14:paraId="7644A499" w14:textId="77777777" w:rsidR="00AA6E70" w:rsidRPr="00610EE2" w:rsidRDefault="00AA6E70" w:rsidP="00AA6E70"/>
    <w:p w14:paraId="0D517E5F" w14:textId="1036C9BE" w:rsidR="001D5195" w:rsidRDefault="00366915" w:rsidP="00AA6E70">
      <w:pPr>
        <w:rPr>
          <w:b/>
        </w:rPr>
      </w:pPr>
      <w:r>
        <w:rPr>
          <w:b/>
        </w:rPr>
        <w:t>Please note:</w:t>
      </w:r>
    </w:p>
    <w:p w14:paraId="20E637CC" w14:textId="3AF7424F" w:rsidR="00366915" w:rsidRDefault="00366915" w:rsidP="00AA6E70">
      <w:pPr>
        <w:rPr>
          <w:b/>
        </w:rPr>
      </w:pPr>
    </w:p>
    <w:p w14:paraId="3AB7A931" w14:textId="64DF9ED6" w:rsidR="00366915" w:rsidRDefault="00366915" w:rsidP="00AA6E70">
      <w:pPr>
        <w:rPr>
          <w:b/>
        </w:rPr>
      </w:pPr>
      <w:r>
        <w:rPr>
          <w:b/>
        </w:rPr>
        <w:t>Trading Standards</w:t>
      </w:r>
      <w:r w:rsidR="00163894">
        <w:rPr>
          <w:b/>
        </w:rPr>
        <w:t xml:space="preserve"> (TS)</w:t>
      </w:r>
    </w:p>
    <w:p w14:paraId="7DD17AA8" w14:textId="1224FAF1" w:rsidR="007B0674" w:rsidRPr="007B0674" w:rsidRDefault="007B0674" w:rsidP="007B0674">
      <w:r w:rsidRPr="007B0674">
        <w:t>TS have no powers to deal with problem</w:t>
      </w:r>
      <w:r>
        <w:t xml:space="preserve"> </w:t>
      </w:r>
      <w:r w:rsidRPr="007B0674">
        <w:t>vehicles on the highway. They can get involved if so</w:t>
      </w:r>
      <w:r>
        <w:t>m</w:t>
      </w:r>
      <w:r w:rsidRPr="007B0674">
        <w:t>eone has lost out or been deceived over vehicle sales. In these instances, the person who bought the ve</w:t>
      </w:r>
      <w:r>
        <w:t>hicle</w:t>
      </w:r>
      <w:r w:rsidRPr="007B0674">
        <w:t xml:space="preserve"> would need to contact </w:t>
      </w:r>
      <w:bookmarkStart w:id="1" w:name="_Hlk121921175"/>
      <w:r>
        <w:t xml:space="preserve">Citizens Advice </w:t>
      </w:r>
      <w:bookmarkEnd w:id="1"/>
      <w:r>
        <w:t xml:space="preserve">via - </w:t>
      </w:r>
      <w:r>
        <w:rPr>
          <w:rFonts w:ascii="Helvetica" w:hAnsi="Helvetica"/>
          <w:sz w:val="27"/>
          <w:szCs w:val="27"/>
        </w:rPr>
        <w:t> </w:t>
      </w:r>
      <w:hyperlink r:id="rId16" w:tooltip="Citizens Advice website (link 67)" w:history="1">
        <w:r w:rsidRPr="007B0674">
          <w:rPr>
            <w:rStyle w:val="Hyperlink"/>
            <w:rFonts w:cs="Arial"/>
            <w:color w:val="1C4162"/>
            <w:szCs w:val="24"/>
          </w:rPr>
          <w:t>Citizens Advice website</w:t>
        </w:r>
      </w:hyperlink>
      <w:r>
        <w:rPr>
          <w:rFonts w:cs="Arial"/>
          <w:szCs w:val="24"/>
        </w:rPr>
        <w:t>. This</w:t>
      </w:r>
      <w:r w:rsidRPr="007B0674">
        <w:t xml:space="preserve"> includes comprehensive advice and guidance on a wide range of consumer matters</w:t>
      </w:r>
      <w:r>
        <w:t xml:space="preserve">. </w:t>
      </w:r>
      <w:r w:rsidRPr="007B0674">
        <w:t>You can contact the</w:t>
      </w:r>
      <w:r>
        <w:t>ir</w:t>
      </w:r>
      <w:r w:rsidRPr="007B0674">
        <w:t xml:space="preserve"> helpline between 9am and 5pm, Monday to Friday, on 0808 223 1133.</w:t>
      </w:r>
    </w:p>
    <w:p w14:paraId="685B83F4" w14:textId="77777777" w:rsidR="007B0674" w:rsidRPr="007B0674" w:rsidRDefault="007B0674" w:rsidP="007B0674">
      <w:pPr>
        <w:pStyle w:val="NormalWeb"/>
        <w:shd w:val="clear" w:color="auto" w:fill="FFFFFF"/>
        <w:spacing w:before="0" w:beforeAutospacing="0" w:after="150" w:afterAutospacing="0"/>
        <w:rPr>
          <w:rFonts w:ascii="Arial" w:hAnsi="Arial"/>
          <w:color w:val="333333"/>
          <w:szCs w:val="20"/>
          <w:lang w:eastAsia="en-US"/>
        </w:rPr>
      </w:pPr>
      <w:r w:rsidRPr="007B0674">
        <w:rPr>
          <w:rFonts w:ascii="Arial" w:hAnsi="Arial"/>
          <w:color w:val="333333"/>
          <w:szCs w:val="20"/>
          <w:lang w:eastAsia="en-US"/>
        </w:rPr>
        <w:t>Please note, South Gloucestershire Council Trading Standards do not provide consumer advice outside of this arrangement.</w:t>
      </w:r>
    </w:p>
    <w:p w14:paraId="19E20A79" w14:textId="3C62D5D3" w:rsidR="007B0674" w:rsidRPr="007B0674" w:rsidRDefault="007B0674" w:rsidP="007B0674">
      <w:pPr>
        <w:pStyle w:val="NormalWeb"/>
        <w:shd w:val="clear" w:color="auto" w:fill="FFFFFF"/>
        <w:spacing w:before="0" w:beforeAutospacing="0" w:after="150" w:afterAutospacing="0"/>
        <w:rPr>
          <w:rFonts w:ascii="Arial" w:hAnsi="Arial"/>
          <w:color w:val="333333"/>
          <w:szCs w:val="20"/>
          <w:lang w:eastAsia="en-US"/>
        </w:rPr>
      </w:pPr>
      <w:r w:rsidRPr="007B0674">
        <w:rPr>
          <w:rFonts w:ascii="Arial" w:hAnsi="Arial"/>
          <w:color w:val="333333"/>
          <w:szCs w:val="20"/>
          <w:lang w:eastAsia="en-US"/>
        </w:rPr>
        <w:t xml:space="preserve">Complex cases or complaints that involve a possible breach of the criminal legislation </w:t>
      </w:r>
      <w:r w:rsidR="00163894">
        <w:rPr>
          <w:rFonts w:ascii="Arial" w:hAnsi="Arial"/>
          <w:color w:val="333333"/>
          <w:szCs w:val="20"/>
          <w:lang w:eastAsia="en-US"/>
        </w:rPr>
        <w:t>TS</w:t>
      </w:r>
      <w:r w:rsidRPr="007B0674">
        <w:rPr>
          <w:rFonts w:ascii="Arial" w:hAnsi="Arial"/>
          <w:color w:val="333333"/>
          <w:szCs w:val="20"/>
          <w:lang w:eastAsia="en-US"/>
        </w:rPr>
        <w:t xml:space="preserve"> enforce will be referred to </w:t>
      </w:r>
      <w:r w:rsidR="00163894">
        <w:rPr>
          <w:rFonts w:ascii="Arial" w:hAnsi="Arial"/>
          <w:color w:val="333333"/>
          <w:szCs w:val="20"/>
          <w:lang w:eastAsia="en-US"/>
        </w:rPr>
        <w:t>TS</w:t>
      </w:r>
      <w:r w:rsidRPr="007B0674">
        <w:rPr>
          <w:rFonts w:ascii="Arial" w:hAnsi="Arial"/>
          <w:color w:val="333333"/>
          <w:szCs w:val="20"/>
          <w:lang w:eastAsia="en-US"/>
        </w:rPr>
        <w:t xml:space="preserve"> by the Citizens Advice for further consideration and any appropriate action.</w:t>
      </w:r>
    </w:p>
    <w:p w14:paraId="0E94FA44" w14:textId="77777777" w:rsidR="007B0674" w:rsidRDefault="007B0674" w:rsidP="00AA6E70">
      <w:pPr>
        <w:rPr>
          <w:b/>
        </w:rPr>
      </w:pPr>
    </w:p>
    <w:p w14:paraId="6CA6C47A" w14:textId="53AE940F" w:rsidR="00366915" w:rsidRDefault="00366915" w:rsidP="00AA6E70">
      <w:pPr>
        <w:rPr>
          <w:b/>
        </w:rPr>
      </w:pPr>
      <w:r>
        <w:rPr>
          <w:b/>
        </w:rPr>
        <w:t xml:space="preserve">Planning </w:t>
      </w:r>
      <w:r w:rsidR="00CB4885">
        <w:rPr>
          <w:b/>
        </w:rPr>
        <w:t>E</w:t>
      </w:r>
      <w:r>
        <w:rPr>
          <w:b/>
        </w:rPr>
        <w:t>nforcement</w:t>
      </w:r>
      <w:r w:rsidR="00163894">
        <w:rPr>
          <w:b/>
        </w:rPr>
        <w:t xml:space="preserve"> (PE)</w:t>
      </w:r>
    </w:p>
    <w:p w14:paraId="0E549A4A" w14:textId="6F0C9351" w:rsidR="00366915" w:rsidRPr="00366915" w:rsidRDefault="00366915" w:rsidP="00AA6E70">
      <w:r w:rsidRPr="00366915">
        <w:t>No</w:t>
      </w:r>
      <w:r>
        <w:t xml:space="preserve"> powers</w:t>
      </w:r>
      <w:r w:rsidRPr="00366915">
        <w:t xml:space="preserve"> in relation to the highway itself</w:t>
      </w:r>
      <w:r>
        <w:t xml:space="preserve">; </w:t>
      </w:r>
      <w:r w:rsidRPr="00366915">
        <w:t xml:space="preserve">PE can take action against a change of use of any private land/premises, so if activity occurs there as well, and amounts to a material change of use, then enforcement action </w:t>
      </w:r>
      <w:r>
        <w:t xml:space="preserve">may be </w:t>
      </w:r>
      <w:r w:rsidRPr="00366915">
        <w:t>possible.</w:t>
      </w:r>
    </w:p>
    <w:p w14:paraId="57B75D5F" w14:textId="286EAA68" w:rsidR="00366915" w:rsidRPr="00366915" w:rsidRDefault="00366915" w:rsidP="00AA6E70">
      <w:r w:rsidRPr="00366915">
        <w:t>The important thing to remember for PE is that it isn't automatically a planning breach to run a business from home - the business has to have significant impacts which change the character of the use of the land/premises to the extent that we can argue that a material change of use has occurred.</w:t>
      </w:r>
    </w:p>
    <w:p w14:paraId="15299DE4" w14:textId="77777777" w:rsidR="00366915" w:rsidRDefault="00366915" w:rsidP="00AA6E70">
      <w:pPr>
        <w:rPr>
          <w:b/>
        </w:rPr>
      </w:pPr>
    </w:p>
    <w:p w14:paraId="151F3B03" w14:textId="00C4B5CB" w:rsidR="00366915" w:rsidRDefault="00366915" w:rsidP="00AA6E70">
      <w:pPr>
        <w:rPr>
          <w:b/>
        </w:rPr>
      </w:pPr>
      <w:r w:rsidRPr="00366915">
        <w:rPr>
          <w:b/>
        </w:rPr>
        <w:t>ASB Team</w:t>
      </w:r>
    </w:p>
    <w:p w14:paraId="7F548AFA" w14:textId="30E56DF3" w:rsidR="00366915" w:rsidRPr="00366915" w:rsidRDefault="00366915" w:rsidP="00AA6E70">
      <w:r w:rsidRPr="00366915">
        <w:t>A catalogue of evidence would be required to warrant enforcement action of this nature, in order to prove that the actions constitute anti-social behaviour.</w:t>
      </w:r>
    </w:p>
    <w:p w14:paraId="52CBCDAA" w14:textId="51EE25A1" w:rsidR="00366915" w:rsidRDefault="00366915" w:rsidP="00366915">
      <w:r w:rsidRPr="00366915">
        <w:t>Evidence that traffic legislation was enforced unsuccessfully by appropriate agencies would be needed. It would need to be successfully argued that the parking constitutes ASB.</w:t>
      </w:r>
    </w:p>
    <w:p w14:paraId="3696D42D" w14:textId="1A67359A" w:rsidR="00CB4885" w:rsidRDefault="00CB4885" w:rsidP="00CB4885">
      <w:r>
        <w:t>A Short Term Public Spaces Protection Order (PSPO) can be completed by the ASB Team in a year or less, but for Longer term PSPO's it can take 1 to 3yrs, then they can only be applied for by the Environmental Enforcement Team.</w:t>
      </w:r>
    </w:p>
    <w:p w14:paraId="1750F222" w14:textId="77777777" w:rsidR="00366915" w:rsidRDefault="00366915" w:rsidP="00AA6E70">
      <w:pPr>
        <w:rPr>
          <w:b/>
        </w:rPr>
      </w:pPr>
    </w:p>
    <w:p w14:paraId="55579571" w14:textId="2B0C36F0" w:rsidR="00366915" w:rsidRDefault="00366915" w:rsidP="00AA6E70">
      <w:pPr>
        <w:rPr>
          <w:b/>
        </w:rPr>
      </w:pPr>
      <w:r w:rsidRPr="00366915">
        <w:rPr>
          <w:b/>
        </w:rPr>
        <w:t xml:space="preserve">Assess and Decide </w:t>
      </w:r>
      <w:r>
        <w:rPr>
          <w:b/>
        </w:rPr>
        <w:t>T</w:t>
      </w:r>
      <w:r w:rsidRPr="00366915">
        <w:rPr>
          <w:b/>
        </w:rPr>
        <w:t>eam, Street Care Design &amp; Operations</w:t>
      </w:r>
    </w:p>
    <w:p w14:paraId="0A69B278" w14:textId="4375928A" w:rsidR="001D5195" w:rsidRPr="008C0054" w:rsidRDefault="008C0054" w:rsidP="00AA6E70">
      <w:r w:rsidRPr="008C0054">
        <w:lastRenderedPageBreak/>
        <w:t>Traffic orders, TROs, e.g. limited waiting orders, schemes would only follow on where serious obstruction is taking place, for instance where household waste or recycling vehicles have been unable to access a street on multiple occasions.  We would always go to the Waste Management Team for evidence of missed collections.</w:t>
      </w:r>
    </w:p>
    <w:p w14:paraId="13F06E2A" w14:textId="38E53B35" w:rsidR="00AA6E70" w:rsidRDefault="008C0054" w:rsidP="00AA6E70">
      <w:r w:rsidRPr="008C0054">
        <w:t>Once there is evidence that waiting restrictions are required, put forward a waiting restriction scheme for inclusion in a future Capital Programme</w:t>
      </w:r>
      <w:r>
        <w:t xml:space="preserve">. No </w:t>
      </w:r>
      <w:r w:rsidRPr="008C0054">
        <w:t xml:space="preserve">new waiting restriction schemes </w:t>
      </w:r>
      <w:r>
        <w:t xml:space="preserve">are being included in </w:t>
      </w:r>
      <w:r w:rsidRPr="008C0054">
        <w:t>the Capital Programme in 2023/24.  The TRO process is time consuming and is dependent on sufficient resources being available.  It can take several years to implement.</w:t>
      </w:r>
    </w:p>
    <w:p w14:paraId="4D1D3BAA" w14:textId="671D0282" w:rsidR="0033380E" w:rsidRDefault="0033380E" w:rsidP="00AA6E70">
      <w:r>
        <w:t xml:space="preserve">Contact - </w:t>
      </w:r>
      <w:hyperlink r:id="rId17" w:history="1">
        <w:r>
          <w:rPr>
            <w:rStyle w:val="Hyperlink"/>
          </w:rPr>
          <w:t>Requesting traffic management and road safety improvements | South Gloucestershire Council (southglos.gov.uk)</w:t>
        </w:r>
      </w:hyperlink>
    </w:p>
    <w:p w14:paraId="5EF620E6" w14:textId="77777777" w:rsidR="0033380E" w:rsidRPr="008C0054" w:rsidRDefault="0033380E" w:rsidP="00AA6E70"/>
    <w:p w14:paraId="09BF04CF" w14:textId="41B43259" w:rsidR="00AA6E70" w:rsidRDefault="00AA6E70" w:rsidP="00AA6E70"/>
    <w:p w14:paraId="38FC639D" w14:textId="77777777" w:rsidR="008C0054" w:rsidRDefault="008C0054" w:rsidP="00AA6E70"/>
    <w:p w14:paraId="2061A7B4" w14:textId="447B400E" w:rsidR="008C0054" w:rsidRPr="008C0054" w:rsidRDefault="008C0054" w:rsidP="00AA6E70">
      <w:pPr>
        <w:rPr>
          <w:b/>
          <w:bCs/>
        </w:rPr>
      </w:pPr>
      <w:r w:rsidRPr="008C0054">
        <w:rPr>
          <w:b/>
          <w:bCs/>
        </w:rPr>
        <w:t xml:space="preserve">Further information – </w:t>
      </w:r>
    </w:p>
    <w:p w14:paraId="2CD9E563" w14:textId="2D9BAA9A" w:rsidR="008C0054" w:rsidRDefault="00F9347E" w:rsidP="00AA6E70">
      <w:hyperlink r:id="rId18" w:anchor="current-laws-on-parking" w:history="1">
        <w:r w:rsidR="008C0054" w:rsidRPr="00BA5A80">
          <w:rPr>
            <w:rStyle w:val="Hyperlink"/>
          </w:rPr>
          <w:t>https://www.gov.uk/government/consultations/managing-pavement-parking/pavement-parking-options-for-change#current-laws-on-parking</w:t>
        </w:r>
      </w:hyperlink>
    </w:p>
    <w:p w14:paraId="422FBC70" w14:textId="77777777" w:rsidR="008C0054" w:rsidRPr="00E54308" w:rsidRDefault="008C0054" w:rsidP="00AA6E70"/>
    <w:sectPr w:rsidR="008C0054" w:rsidRPr="00E54308" w:rsidSect="009016BD">
      <w:headerReference w:type="default" r:id="rId19"/>
      <w:footerReference w:type="default" r:id="rId20"/>
      <w:headerReference w:type="first" r:id="rId21"/>
      <w:pgSz w:w="11900" w:h="16840"/>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AB84" w14:textId="77777777" w:rsidR="00542E79" w:rsidRDefault="00542E79" w:rsidP="0038549F">
      <w:r>
        <w:separator/>
      </w:r>
    </w:p>
  </w:endnote>
  <w:endnote w:type="continuationSeparator" w:id="0">
    <w:p w14:paraId="3CB44806" w14:textId="77777777" w:rsidR="00542E79" w:rsidRDefault="00542E79" w:rsidP="0038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00000001" w:usb1="5000ECFF" w:usb2="00000021" w:usb3="00000000" w:csb0="0000019F" w:csb1="00000000"/>
    <w:embedRegular r:id="rId1" w:subsetted="1" w:fontKey="{B467EE6D-138B-406B-93DA-7D3266125F98}"/>
  </w:font>
  <w:font w:name="Times New Roman (Headings CS)">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2" w:subsetted="1" w:fontKey="{3B5F024C-2C9D-4ECE-A188-6D16F37137D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49A9" w14:textId="77777777" w:rsidR="004D3BB7" w:rsidRDefault="004D3BB7" w:rsidP="004D3BB7">
    <w:pPr>
      <w:tabs>
        <w:tab w:val="left" w:pos="3000"/>
      </w:tabs>
      <w:rPr>
        <w:rFonts w:cs="Arial"/>
        <w:sz w:val="18"/>
        <w:szCs w:val="18"/>
        <w:lang w:eastAsia="en-GB"/>
      </w:rPr>
    </w:pPr>
  </w:p>
  <w:p w14:paraId="67E9AFAF" w14:textId="77777777" w:rsidR="004D3BB7" w:rsidRDefault="004D3BB7" w:rsidP="004D3BB7">
    <w:pPr>
      <w:tabs>
        <w:tab w:val="left" w:pos="3000"/>
      </w:tabs>
      <w:rPr>
        <w:rFonts w:cs="Arial"/>
        <w:sz w:val="18"/>
        <w:szCs w:val="18"/>
        <w:lang w:eastAsia="en-GB"/>
      </w:rPr>
    </w:pPr>
    <w:r>
      <w:rPr>
        <w:rFonts w:cs="Arial"/>
        <w:sz w:val="18"/>
        <w:szCs w:val="18"/>
        <w:lang w:eastAsia="en-GB"/>
      </w:rPr>
      <w:tab/>
    </w:r>
  </w:p>
  <w:p w14:paraId="0B05BDDF" w14:textId="77777777" w:rsidR="0049363F" w:rsidRDefault="006B1483">
    <w:pPr>
      <w:pStyle w:val="Footer"/>
    </w:pPr>
    <w:r>
      <w:rPr>
        <w:noProof/>
      </w:rPr>
      <w:drawing>
        <wp:anchor distT="0" distB="0" distL="114300" distR="114300" simplePos="0" relativeHeight="251658240" behindDoc="1" locked="1" layoutInCell="1" allowOverlap="1" wp14:anchorId="1F6D7EA3" wp14:editId="469FF96C">
          <wp:simplePos x="0" y="0"/>
          <wp:positionH relativeFrom="page">
            <wp:align>left</wp:align>
          </wp:positionH>
          <wp:positionV relativeFrom="page">
            <wp:align>bottom</wp:align>
          </wp:positionV>
          <wp:extent cx="7531100" cy="759460"/>
          <wp:effectExtent l="0" t="0" r="0" b="0"/>
          <wp:wrapNone/>
          <wp:docPr id="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7594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0FD6" w14:textId="77777777" w:rsidR="00542E79" w:rsidRDefault="00542E79" w:rsidP="0038549F">
      <w:r>
        <w:separator/>
      </w:r>
    </w:p>
  </w:footnote>
  <w:footnote w:type="continuationSeparator" w:id="0">
    <w:p w14:paraId="5FE4023B" w14:textId="77777777" w:rsidR="00542E79" w:rsidRDefault="00542E79" w:rsidP="0038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AB5C" w14:textId="4D8EF08B" w:rsidR="009016BD" w:rsidRDefault="009016BD">
    <w:pPr>
      <w:pStyle w:val="Header"/>
    </w:pPr>
    <w:r>
      <w:rPr>
        <w:noProof/>
        <w:sz w:val="28"/>
        <w:szCs w:val="28"/>
      </w:rPr>
      <w:drawing>
        <wp:anchor distT="0" distB="0" distL="114300" distR="114300" simplePos="0" relativeHeight="251662336" behindDoc="1" locked="1" layoutInCell="1" allowOverlap="1" wp14:anchorId="7FAEE00E" wp14:editId="60577216">
          <wp:simplePos x="0" y="0"/>
          <wp:positionH relativeFrom="page">
            <wp:posOffset>5422265</wp:posOffset>
          </wp:positionH>
          <wp:positionV relativeFrom="page">
            <wp:posOffset>0</wp:posOffset>
          </wp:positionV>
          <wp:extent cx="1939925" cy="379095"/>
          <wp:effectExtent l="0" t="0" r="3175" b="1905"/>
          <wp:wrapNone/>
          <wp:docPr id="4" name="Picture 10" descr="A picture containing 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background patter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3790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EE43" w14:textId="74D83C6B" w:rsidR="00163894" w:rsidRPr="009016BD" w:rsidRDefault="009016BD">
    <w:pPr>
      <w:pStyle w:val="Header"/>
      <w:rPr>
        <w:b/>
        <w:bCs/>
      </w:rPr>
    </w:pPr>
    <w:r w:rsidRPr="009016BD">
      <w:rPr>
        <w:b/>
        <w:bCs/>
        <w:color w:val="7030A0"/>
        <w:sz w:val="32"/>
        <w:szCs w:val="24"/>
      </w:rPr>
      <w:t>Department for Place</w:t>
    </w:r>
    <w:r w:rsidRPr="009016BD">
      <w:rPr>
        <w:b/>
        <w:bCs/>
        <w:noProof/>
        <w:sz w:val="28"/>
        <w:szCs w:val="28"/>
      </w:rPr>
      <w:drawing>
        <wp:anchor distT="0" distB="0" distL="114300" distR="114300" simplePos="0" relativeHeight="251660288" behindDoc="1" locked="1" layoutInCell="1" allowOverlap="1" wp14:anchorId="2692B8AD" wp14:editId="04D51A0F">
          <wp:simplePos x="0" y="0"/>
          <wp:positionH relativeFrom="page">
            <wp:posOffset>436245</wp:posOffset>
          </wp:positionH>
          <wp:positionV relativeFrom="page">
            <wp:posOffset>-323850</wp:posOffset>
          </wp:positionV>
          <wp:extent cx="7534910" cy="1544320"/>
          <wp:effectExtent l="0" t="0" r="8890" b="0"/>
          <wp:wrapNone/>
          <wp:docPr id="3" name="Picture 10" descr="A picture containing 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background patter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5443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23D"/>
    <w:multiLevelType w:val="multilevel"/>
    <w:tmpl w:val="37F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55512"/>
    <w:multiLevelType w:val="hybridMultilevel"/>
    <w:tmpl w:val="939E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A2D26"/>
    <w:multiLevelType w:val="hybridMultilevel"/>
    <w:tmpl w:val="8A0E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9674D"/>
    <w:multiLevelType w:val="hybridMultilevel"/>
    <w:tmpl w:val="9D4A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63458"/>
    <w:multiLevelType w:val="multilevel"/>
    <w:tmpl w:val="818A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00EAE"/>
    <w:multiLevelType w:val="multilevel"/>
    <w:tmpl w:val="D57C6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34326C6"/>
    <w:multiLevelType w:val="hybridMultilevel"/>
    <w:tmpl w:val="56CC5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CB6FFD"/>
    <w:multiLevelType w:val="hybridMultilevel"/>
    <w:tmpl w:val="F704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10F87"/>
    <w:multiLevelType w:val="hybridMultilevel"/>
    <w:tmpl w:val="B558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17C46"/>
    <w:multiLevelType w:val="multilevel"/>
    <w:tmpl w:val="BB6C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1E6711"/>
    <w:multiLevelType w:val="multilevel"/>
    <w:tmpl w:val="95F20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A933C1"/>
    <w:multiLevelType w:val="multilevel"/>
    <w:tmpl w:val="5044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539F3"/>
    <w:multiLevelType w:val="multilevel"/>
    <w:tmpl w:val="D482F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E0213FE"/>
    <w:multiLevelType w:val="multilevel"/>
    <w:tmpl w:val="7060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7A4A3C"/>
    <w:multiLevelType w:val="hybridMultilevel"/>
    <w:tmpl w:val="4A46CDE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93839020">
    <w:abstractNumId w:val="14"/>
  </w:num>
  <w:num w:numId="2" w16cid:durableId="546455664">
    <w:abstractNumId w:val="5"/>
  </w:num>
  <w:num w:numId="3" w16cid:durableId="18092952">
    <w:abstractNumId w:val="13"/>
  </w:num>
  <w:num w:numId="4" w16cid:durableId="1012300428">
    <w:abstractNumId w:val="10"/>
  </w:num>
  <w:num w:numId="5" w16cid:durableId="2076126738">
    <w:abstractNumId w:val="11"/>
  </w:num>
  <w:num w:numId="6" w16cid:durableId="337733541">
    <w:abstractNumId w:val="9"/>
  </w:num>
  <w:num w:numId="7" w16cid:durableId="537938731">
    <w:abstractNumId w:val="2"/>
  </w:num>
  <w:num w:numId="8" w16cid:durableId="738793450">
    <w:abstractNumId w:val="12"/>
  </w:num>
  <w:num w:numId="9" w16cid:durableId="248656823">
    <w:abstractNumId w:val="4"/>
  </w:num>
  <w:num w:numId="10" w16cid:durableId="177736317">
    <w:abstractNumId w:val="0"/>
  </w:num>
  <w:num w:numId="11" w16cid:durableId="485560510">
    <w:abstractNumId w:val="1"/>
  </w:num>
  <w:num w:numId="12" w16cid:durableId="1376782271">
    <w:abstractNumId w:val="8"/>
  </w:num>
  <w:num w:numId="13" w16cid:durableId="1018967171">
    <w:abstractNumId w:val="6"/>
  </w:num>
  <w:num w:numId="14" w16cid:durableId="1015035515">
    <w:abstractNumId w:val="7"/>
  </w:num>
  <w:num w:numId="15" w16cid:durableId="854149101">
    <w:abstractNumId w:val="15"/>
  </w:num>
  <w:num w:numId="16" w16cid:durableId="439569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53"/>
    <w:rsid w:val="000326CB"/>
    <w:rsid w:val="00063C7F"/>
    <w:rsid w:val="000D599F"/>
    <w:rsid w:val="00163894"/>
    <w:rsid w:val="00170C6E"/>
    <w:rsid w:val="00173BA5"/>
    <w:rsid w:val="001C6DE3"/>
    <w:rsid w:val="001D5195"/>
    <w:rsid w:val="001E272E"/>
    <w:rsid w:val="00204706"/>
    <w:rsid w:val="002451AD"/>
    <w:rsid w:val="00264BB4"/>
    <w:rsid w:val="002712E7"/>
    <w:rsid w:val="00281F1E"/>
    <w:rsid w:val="002C35E5"/>
    <w:rsid w:val="002D63AB"/>
    <w:rsid w:val="0033380E"/>
    <w:rsid w:val="00365AC5"/>
    <w:rsid w:val="00366915"/>
    <w:rsid w:val="003844E8"/>
    <w:rsid w:val="0038549F"/>
    <w:rsid w:val="003A476D"/>
    <w:rsid w:val="003A7C05"/>
    <w:rsid w:val="003C1F4B"/>
    <w:rsid w:val="003E3925"/>
    <w:rsid w:val="0040067A"/>
    <w:rsid w:val="00407A2B"/>
    <w:rsid w:val="00415B87"/>
    <w:rsid w:val="00446E83"/>
    <w:rsid w:val="004657F6"/>
    <w:rsid w:val="0048063C"/>
    <w:rsid w:val="0049363F"/>
    <w:rsid w:val="004D3BB7"/>
    <w:rsid w:val="0053745F"/>
    <w:rsid w:val="00542E79"/>
    <w:rsid w:val="00560789"/>
    <w:rsid w:val="0056685E"/>
    <w:rsid w:val="005B6694"/>
    <w:rsid w:val="005C611A"/>
    <w:rsid w:val="00610EE2"/>
    <w:rsid w:val="006117E0"/>
    <w:rsid w:val="00656296"/>
    <w:rsid w:val="006773D1"/>
    <w:rsid w:val="006B1483"/>
    <w:rsid w:val="00704EE8"/>
    <w:rsid w:val="00731D91"/>
    <w:rsid w:val="007B0674"/>
    <w:rsid w:val="00834D2A"/>
    <w:rsid w:val="008B5AB5"/>
    <w:rsid w:val="008C0054"/>
    <w:rsid w:val="008F4AEF"/>
    <w:rsid w:val="009016BD"/>
    <w:rsid w:val="00953D72"/>
    <w:rsid w:val="009B2C81"/>
    <w:rsid w:val="00A529E0"/>
    <w:rsid w:val="00AA6E70"/>
    <w:rsid w:val="00AE1355"/>
    <w:rsid w:val="00B61C94"/>
    <w:rsid w:val="00BA0EA6"/>
    <w:rsid w:val="00C13D53"/>
    <w:rsid w:val="00CB4885"/>
    <w:rsid w:val="00CD7C05"/>
    <w:rsid w:val="00DA3742"/>
    <w:rsid w:val="00DD5213"/>
    <w:rsid w:val="00E6224B"/>
    <w:rsid w:val="00ED4298"/>
    <w:rsid w:val="00F00D0B"/>
    <w:rsid w:val="00F43E00"/>
    <w:rsid w:val="00F9347E"/>
    <w:rsid w:val="00F9464F"/>
    <w:rsid w:val="00FA03F4"/>
    <w:rsid w:val="37274510"/>
    <w:rsid w:val="3FA45D67"/>
    <w:rsid w:val="4BA39AD1"/>
    <w:rsid w:val="6EA251B1"/>
    <w:rsid w:val="7B1D1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3C384"/>
  <w15:chartTrackingRefBased/>
  <w15:docId w15:val="{2D3D34F8-1358-4D0D-AF05-2678BDC8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70"/>
    <w:rPr>
      <w:rFonts w:eastAsia="Times New Roman"/>
      <w:color w:val="333333"/>
      <w:sz w:val="24"/>
      <w:lang w:eastAsia="en-US"/>
    </w:rPr>
  </w:style>
  <w:style w:type="paragraph" w:styleId="Heading1">
    <w:name w:val="heading 1"/>
    <w:basedOn w:val="Normal"/>
    <w:next w:val="Normal"/>
    <w:link w:val="Heading1Char"/>
    <w:uiPriority w:val="9"/>
    <w:qFormat/>
    <w:rsid w:val="0038549F"/>
    <w:pPr>
      <w:textAlignment w:val="baseline"/>
      <w:outlineLvl w:val="0"/>
    </w:pPr>
    <w:rPr>
      <w:rFonts w:cs="Arial"/>
      <w:color w:val="396631"/>
      <w:sz w:val="56"/>
      <w:szCs w:val="56"/>
      <w:lang w:eastAsia="en-GB"/>
    </w:rPr>
  </w:style>
  <w:style w:type="paragraph" w:styleId="Heading2">
    <w:name w:val="heading 2"/>
    <w:basedOn w:val="Normal"/>
    <w:next w:val="Normal"/>
    <w:link w:val="Heading2Char"/>
    <w:uiPriority w:val="9"/>
    <w:unhideWhenUsed/>
    <w:qFormat/>
    <w:rsid w:val="0038549F"/>
    <w:pPr>
      <w:textAlignment w:val="baseline"/>
      <w:outlineLvl w:val="1"/>
    </w:pPr>
    <w:rPr>
      <w:rFonts w:cs="Arial"/>
      <w:b/>
      <w:bCs/>
      <w:color w:val="0F4C81"/>
      <w:sz w:val="36"/>
      <w:szCs w:val="36"/>
      <w:lang w:eastAsia="en-GB"/>
    </w:rPr>
  </w:style>
  <w:style w:type="paragraph" w:styleId="Heading3">
    <w:name w:val="heading 3"/>
    <w:basedOn w:val="Normal"/>
    <w:next w:val="Normal"/>
    <w:link w:val="Heading3Char"/>
    <w:uiPriority w:val="9"/>
    <w:unhideWhenUsed/>
    <w:qFormat/>
    <w:rsid w:val="0049363F"/>
    <w:pPr>
      <w:textAlignment w:val="baseline"/>
      <w:outlineLvl w:val="2"/>
    </w:pPr>
    <w:rPr>
      <w:rFonts w:cs="Arial"/>
      <w:sz w:val="36"/>
      <w:szCs w:val="36"/>
      <w:lang w:eastAsia="en-GB"/>
    </w:rPr>
  </w:style>
  <w:style w:type="paragraph" w:styleId="Heading4">
    <w:name w:val="heading 4"/>
    <w:basedOn w:val="Normal"/>
    <w:next w:val="Normal"/>
    <w:link w:val="Heading4Char"/>
    <w:uiPriority w:val="9"/>
    <w:unhideWhenUsed/>
    <w:qFormat/>
    <w:rsid w:val="0049363F"/>
    <w:pPr>
      <w:textAlignment w:val="baseline"/>
      <w:outlineLvl w:val="3"/>
    </w:pPr>
    <w:rPr>
      <w:rFonts w:cs="Arial"/>
      <w:b/>
      <w:bCs/>
      <w:lang w:eastAsia="en-GB"/>
    </w:rPr>
  </w:style>
  <w:style w:type="paragraph" w:styleId="Heading5">
    <w:name w:val="heading 5"/>
    <w:basedOn w:val="Normal"/>
    <w:next w:val="Normal"/>
    <w:link w:val="Heading5Char"/>
    <w:uiPriority w:val="9"/>
    <w:unhideWhenUsed/>
    <w:rsid w:val="000326C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429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ED4298"/>
  </w:style>
  <w:style w:type="character" w:customStyle="1" w:styleId="eop">
    <w:name w:val="eop"/>
    <w:basedOn w:val="DefaultParagraphFont"/>
    <w:rsid w:val="00ED4298"/>
  </w:style>
  <w:style w:type="character" w:customStyle="1" w:styleId="tabchar">
    <w:name w:val="tabchar"/>
    <w:basedOn w:val="DefaultParagraphFont"/>
    <w:rsid w:val="00ED4298"/>
  </w:style>
  <w:style w:type="paragraph" w:styleId="Header">
    <w:name w:val="header"/>
    <w:basedOn w:val="Normal"/>
    <w:link w:val="HeaderChar"/>
    <w:uiPriority w:val="99"/>
    <w:unhideWhenUsed/>
    <w:rsid w:val="0038549F"/>
    <w:pPr>
      <w:tabs>
        <w:tab w:val="center" w:pos="4680"/>
        <w:tab w:val="right" w:pos="9360"/>
      </w:tabs>
    </w:pPr>
  </w:style>
  <w:style w:type="character" w:customStyle="1" w:styleId="HeaderChar">
    <w:name w:val="Header Char"/>
    <w:basedOn w:val="DefaultParagraphFont"/>
    <w:link w:val="Header"/>
    <w:uiPriority w:val="99"/>
    <w:rsid w:val="0038549F"/>
  </w:style>
  <w:style w:type="paragraph" w:styleId="Footer">
    <w:name w:val="footer"/>
    <w:basedOn w:val="Normal"/>
    <w:link w:val="FooterChar"/>
    <w:uiPriority w:val="99"/>
    <w:unhideWhenUsed/>
    <w:rsid w:val="0038549F"/>
    <w:pPr>
      <w:tabs>
        <w:tab w:val="center" w:pos="4680"/>
        <w:tab w:val="right" w:pos="9360"/>
      </w:tabs>
    </w:pPr>
  </w:style>
  <w:style w:type="character" w:customStyle="1" w:styleId="FooterChar">
    <w:name w:val="Footer Char"/>
    <w:basedOn w:val="DefaultParagraphFont"/>
    <w:link w:val="Footer"/>
    <w:uiPriority w:val="99"/>
    <w:rsid w:val="0038549F"/>
  </w:style>
  <w:style w:type="character" w:customStyle="1" w:styleId="Heading1Char">
    <w:name w:val="Heading 1 Char"/>
    <w:link w:val="Heading1"/>
    <w:uiPriority w:val="9"/>
    <w:rsid w:val="0038549F"/>
    <w:rPr>
      <w:rFonts w:ascii="Arial" w:eastAsia="Times New Roman" w:hAnsi="Arial" w:cs="Arial"/>
      <w:color w:val="396631"/>
      <w:sz w:val="56"/>
      <w:szCs w:val="56"/>
      <w:lang w:eastAsia="en-GB"/>
    </w:rPr>
  </w:style>
  <w:style w:type="character" w:customStyle="1" w:styleId="Heading2Char">
    <w:name w:val="Heading 2 Char"/>
    <w:link w:val="Heading2"/>
    <w:uiPriority w:val="9"/>
    <w:rsid w:val="0038549F"/>
    <w:rPr>
      <w:rFonts w:ascii="Arial" w:eastAsia="Times New Roman" w:hAnsi="Arial" w:cs="Arial"/>
      <w:b/>
      <w:bCs/>
      <w:color w:val="0F4C81"/>
      <w:sz w:val="36"/>
      <w:szCs w:val="36"/>
      <w:lang w:eastAsia="en-GB"/>
    </w:rPr>
  </w:style>
  <w:style w:type="character" w:customStyle="1" w:styleId="Heading3Char">
    <w:name w:val="Heading 3 Char"/>
    <w:link w:val="Heading3"/>
    <w:uiPriority w:val="9"/>
    <w:rsid w:val="0049363F"/>
    <w:rPr>
      <w:rFonts w:ascii="Arial" w:eastAsia="Times New Roman" w:hAnsi="Arial" w:cs="Arial"/>
      <w:color w:val="333333"/>
      <w:sz w:val="36"/>
      <w:szCs w:val="36"/>
      <w:lang w:eastAsia="en-GB"/>
    </w:rPr>
  </w:style>
  <w:style w:type="character" w:customStyle="1" w:styleId="Heading4Char">
    <w:name w:val="Heading 4 Char"/>
    <w:link w:val="Heading4"/>
    <w:uiPriority w:val="9"/>
    <w:rsid w:val="0049363F"/>
    <w:rPr>
      <w:rFonts w:ascii="Arial" w:eastAsia="Times New Roman" w:hAnsi="Arial" w:cs="Arial"/>
      <w:b/>
      <w:bCs/>
      <w:color w:val="333333"/>
      <w:lang w:eastAsia="en-GB"/>
    </w:rPr>
  </w:style>
  <w:style w:type="character" w:customStyle="1" w:styleId="Heading5Char">
    <w:name w:val="Heading 5 Char"/>
    <w:link w:val="Heading5"/>
    <w:uiPriority w:val="9"/>
    <w:rsid w:val="000326CB"/>
    <w:rPr>
      <w:rFonts w:ascii="Arial" w:eastAsia="Times New Roman" w:hAnsi="Arial" w:cs="Times New Roman"/>
      <w:b/>
      <w:bCs/>
      <w:i/>
      <w:iCs/>
      <w:sz w:val="26"/>
      <w:szCs w:val="26"/>
      <w:lang w:eastAsia="en-US"/>
    </w:rPr>
  </w:style>
  <w:style w:type="paragraph" w:styleId="ListParagraph">
    <w:name w:val="List Paragraph"/>
    <w:basedOn w:val="Normal"/>
    <w:uiPriority w:val="34"/>
    <w:rsid w:val="000326CB"/>
    <w:pPr>
      <w:spacing w:after="160" w:line="259" w:lineRule="auto"/>
      <w:ind w:left="720"/>
      <w:contextualSpacing/>
    </w:pPr>
    <w:rPr>
      <w:rFonts w:eastAsia="Calibri"/>
      <w:szCs w:val="22"/>
    </w:rPr>
  </w:style>
  <w:style w:type="character" w:styleId="Hyperlink">
    <w:name w:val="Hyperlink"/>
    <w:rsid w:val="000326CB"/>
    <w:rPr>
      <w:rFonts w:ascii="Arial" w:hAnsi="Arial"/>
      <w:color w:val="0000FF"/>
      <w:u w:val="single"/>
    </w:rPr>
  </w:style>
  <w:style w:type="paragraph" w:styleId="BodyText">
    <w:name w:val="Body Text"/>
    <w:basedOn w:val="Normal"/>
    <w:link w:val="BodyTextChar"/>
    <w:rsid w:val="00AA6E70"/>
    <w:pPr>
      <w:tabs>
        <w:tab w:val="left" w:pos="720"/>
        <w:tab w:val="left" w:pos="6521"/>
        <w:tab w:val="left" w:pos="7088"/>
        <w:tab w:val="left" w:pos="7938"/>
      </w:tabs>
      <w:jc w:val="both"/>
    </w:pPr>
  </w:style>
  <w:style w:type="character" w:customStyle="1" w:styleId="BodyTextChar">
    <w:name w:val="Body Text Char"/>
    <w:link w:val="BodyText"/>
    <w:rsid w:val="00AA6E70"/>
    <w:rPr>
      <w:rFonts w:eastAsia="Times New Roman"/>
      <w:sz w:val="24"/>
      <w:lang w:eastAsia="en-US"/>
    </w:rPr>
  </w:style>
  <w:style w:type="paragraph" w:customStyle="1" w:styleId="breadcrumbslinkitem">
    <w:name w:val="breadcrumbs__linkitem"/>
    <w:basedOn w:val="Normal"/>
    <w:rsid w:val="0056685E"/>
    <w:pPr>
      <w:spacing w:before="100" w:beforeAutospacing="1" w:after="100" w:afterAutospacing="1"/>
    </w:pPr>
    <w:rPr>
      <w:rFonts w:ascii="Times New Roman" w:hAnsi="Times New Roman"/>
      <w:color w:val="auto"/>
      <w:szCs w:val="24"/>
      <w:lang w:eastAsia="en-GB"/>
    </w:rPr>
  </w:style>
  <w:style w:type="character" w:styleId="UnresolvedMention">
    <w:name w:val="Unresolved Mention"/>
    <w:basedOn w:val="DefaultParagraphFont"/>
    <w:uiPriority w:val="99"/>
    <w:semiHidden/>
    <w:unhideWhenUsed/>
    <w:rsid w:val="006117E0"/>
    <w:rPr>
      <w:color w:val="605E5C"/>
      <w:shd w:val="clear" w:color="auto" w:fill="E1DFDD"/>
    </w:rPr>
  </w:style>
  <w:style w:type="paragraph" w:styleId="NormalWeb">
    <w:name w:val="Normal (Web)"/>
    <w:basedOn w:val="Normal"/>
    <w:uiPriority w:val="99"/>
    <w:semiHidden/>
    <w:unhideWhenUsed/>
    <w:rsid w:val="007B0674"/>
    <w:pPr>
      <w:spacing w:before="100" w:beforeAutospacing="1" w:after="100" w:afterAutospacing="1"/>
    </w:pPr>
    <w:rPr>
      <w:rFonts w:ascii="Times New Roman" w:hAnsi="Times New Roman"/>
      <w:color w:val="auto"/>
      <w:szCs w:val="24"/>
      <w:lang w:eastAsia="en-GB"/>
    </w:rPr>
  </w:style>
  <w:style w:type="character" w:styleId="FollowedHyperlink">
    <w:name w:val="FollowedHyperlink"/>
    <w:basedOn w:val="DefaultParagraphFont"/>
    <w:uiPriority w:val="99"/>
    <w:semiHidden/>
    <w:unhideWhenUsed/>
    <w:rsid w:val="00333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7193">
      <w:bodyDiv w:val="1"/>
      <w:marLeft w:val="0"/>
      <w:marRight w:val="0"/>
      <w:marTop w:val="0"/>
      <w:marBottom w:val="0"/>
      <w:divBdr>
        <w:top w:val="none" w:sz="0" w:space="0" w:color="auto"/>
        <w:left w:val="none" w:sz="0" w:space="0" w:color="auto"/>
        <w:bottom w:val="none" w:sz="0" w:space="0" w:color="auto"/>
        <w:right w:val="none" w:sz="0" w:space="0" w:color="auto"/>
      </w:divBdr>
    </w:div>
    <w:div w:id="429081220">
      <w:bodyDiv w:val="1"/>
      <w:marLeft w:val="0"/>
      <w:marRight w:val="0"/>
      <w:marTop w:val="0"/>
      <w:marBottom w:val="0"/>
      <w:divBdr>
        <w:top w:val="none" w:sz="0" w:space="0" w:color="auto"/>
        <w:left w:val="none" w:sz="0" w:space="0" w:color="auto"/>
        <w:bottom w:val="none" w:sz="0" w:space="0" w:color="auto"/>
        <w:right w:val="none" w:sz="0" w:space="0" w:color="auto"/>
      </w:divBdr>
    </w:div>
    <w:div w:id="471023694">
      <w:bodyDiv w:val="1"/>
      <w:marLeft w:val="0"/>
      <w:marRight w:val="0"/>
      <w:marTop w:val="0"/>
      <w:marBottom w:val="0"/>
      <w:divBdr>
        <w:top w:val="none" w:sz="0" w:space="0" w:color="auto"/>
        <w:left w:val="none" w:sz="0" w:space="0" w:color="auto"/>
        <w:bottom w:val="none" w:sz="0" w:space="0" w:color="auto"/>
        <w:right w:val="none" w:sz="0" w:space="0" w:color="auto"/>
      </w:divBdr>
    </w:div>
    <w:div w:id="521824662">
      <w:bodyDiv w:val="1"/>
      <w:marLeft w:val="0"/>
      <w:marRight w:val="0"/>
      <w:marTop w:val="0"/>
      <w:marBottom w:val="0"/>
      <w:divBdr>
        <w:top w:val="none" w:sz="0" w:space="0" w:color="auto"/>
        <w:left w:val="none" w:sz="0" w:space="0" w:color="auto"/>
        <w:bottom w:val="none" w:sz="0" w:space="0" w:color="auto"/>
        <w:right w:val="none" w:sz="0" w:space="0" w:color="auto"/>
      </w:divBdr>
    </w:div>
    <w:div w:id="594677505">
      <w:bodyDiv w:val="1"/>
      <w:marLeft w:val="0"/>
      <w:marRight w:val="0"/>
      <w:marTop w:val="0"/>
      <w:marBottom w:val="0"/>
      <w:divBdr>
        <w:top w:val="none" w:sz="0" w:space="0" w:color="auto"/>
        <w:left w:val="none" w:sz="0" w:space="0" w:color="auto"/>
        <w:bottom w:val="none" w:sz="0" w:space="0" w:color="auto"/>
        <w:right w:val="none" w:sz="0" w:space="0" w:color="auto"/>
      </w:divBdr>
    </w:div>
    <w:div w:id="762184552">
      <w:bodyDiv w:val="1"/>
      <w:marLeft w:val="0"/>
      <w:marRight w:val="0"/>
      <w:marTop w:val="0"/>
      <w:marBottom w:val="0"/>
      <w:divBdr>
        <w:top w:val="none" w:sz="0" w:space="0" w:color="auto"/>
        <w:left w:val="none" w:sz="0" w:space="0" w:color="auto"/>
        <w:bottom w:val="none" w:sz="0" w:space="0" w:color="auto"/>
        <w:right w:val="none" w:sz="0" w:space="0" w:color="auto"/>
      </w:divBdr>
    </w:div>
    <w:div w:id="885260643">
      <w:bodyDiv w:val="1"/>
      <w:marLeft w:val="0"/>
      <w:marRight w:val="0"/>
      <w:marTop w:val="0"/>
      <w:marBottom w:val="0"/>
      <w:divBdr>
        <w:top w:val="none" w:sz="0" w:space="0" w:color="auto"/>
        <w:left w:val="none" w:sz="0" w:space="0" w:color="auto"/>
        <w:bottom w:val="none" w:sz="0" w:space="0" w:color="auto"/>
        <w:right w:val="none" w:sz="0" w:space="0" w:color="auto"/>
      </w:divBdr>
    </w:div>
    <w:div w:id="1308822698">
      <w:bodyDiv w:val="1"/>
      <w:marLeft w:val="0"/>
      <w:marRight w:val="0"/>
      <w:marTop w:val="0"/>
      <w:marBottom w:val="0"/>
      <w:divBdr>
        <w:top w:val="none" w:sz="0" w:space="0" w:color="auto"/>
        <w:left w:val="none" w:sz="0" w:space="0" w:color="auto"/>
        <w:bottom w:val="none" w:sz="0" w:space="0" w:color="auto"/>
        <w:right w:val="none" w:sz="0" w:space="0" w:color="auto"/>
      </w:divBdr>
    </w:div>
    <w:div w:id="1580015561">
      <w:bodyDiv w:val="1"/>
      <w:marLeft w:val="0"/>
      <w:marRight w:val="0"/>
      <w:marTop w:val="0"/>
      <w:marBottom w:val="0"/>
      <w:divBdr>
        <w:top w:val="none" w:sz="0" w:space="0" w:color="auto"/>
        <w:left w:val="none" w:sz="0" w:space="0" w:color="auto"/>
        <w:bottom w:val="none" w:sz="0" w:space="0" w:color="auto"/>
        <w:right w:val="none" w:sz="0" w:space="0" w:color="auto"/>
      </w:divBdr>
    </w:div>
    <w:div w:id="1580864100">
      <w:bodyDiv w:val="1"/>
      <w:marLeft w:val="0"/>
      <w:marRight w:val="0"/>
      <w:marTop w:val="0"/>
      <w:marBottom w:val="0"/>
      <w:divBdr>
        <w:top w:val="none" w:sz="0" w:space="0" w:color="auto"/>
        <w:left w:val="none" w:sz="0" w:space="0" w:color="auto"/>
        <w:bottom w:val="none" w:sz="0" w:space="0" w:color="auto"/>
        <w:right w:val="none" w:sz="0" w:space="0" w:color="auto"/>
      </w:divBdr>
    </w:div>
    <w:div w:id="1968850805">
      <w:bodyDiv w:val="1"/>
      <w:marLeft w:val="0"/>
      <w:marRight w:val="0"/>
      <w:marTop w:val="0"/>
      <w:marBottom w:val="0"/>
      <w:divBdr>
        <w:top w:val="none" w:sz="0" w:space="0" w:color="auto"/>
        <w:left w:val="none" w:sz="0" w:space="0" w:color="auto"/>
        <w:bottom w:val="none" w:sz="0" w:space="0" w:color="auto"/>
        <w:right w:val="none" w:sz="0" w:space="0" w:color="auto"/>
      </w:divBdr>
      <w:divsChild>
        <w:div w:id="38478616">
          <w:marLeft w:val="0"/>
          <w:marRight w:val="0"/>
          <w:marTop w:val="0"/>
          <w:marBottom w:val="0"/>
          <w:divBdr>
            <w:top w:val="none" w:sz="0" w:space="0" w:color="auto"/>
            <w:left w:val="none" w:sz="0" w:space="0" w:color="auto"/>
            <w:bottom w:val="none" w:sz="0" w:space="0" w:color="auto"/>
            <w:right w:val="none" w:sz="0" w:space="0" w:color="auto"/>
          </w:divBdr>
        </w:div>
        <w:div w:id="71784831">
          <w:marLeft w:val="0"/>
          <w:marRight w:val="0"/>
          <w:marTop w:val="0"/>
          <w:marBottom w:val="0"/>
          <w:divBdr>
            <w:top w:val="none" w:sz="0" w:space="0" w:color="auto"/>
            <w:left w:val="none" w:sz="0" w:space="0" w:color="auto"/>
            <w:bottom w:val="none" w:sz="0" w:space="0" w:color="auto"/>
            <w:right w:val="none" w:sz="0" w:space="0" w:color="auto"/>
          </w:divBdr>
          <w:divsChild>
            <w:div w:id="951936674">
              <w:marLeft w:val="0"/>
              <w:marRight w:val="0"/>
              <w:marTop w:val="0"/>
              <w:marBottom w:val="0"/>
              <w:divBdr>
                <w:top w:val="none" w:sz="0" w:space="0" w:color="auto"/>
                <w:left w:val="none" w:sz="0" w:space="0" w:color="auto"/>
                <w:bottom w:val="none" w:sz="0" w:space="0" w:color="auto"/>
                <w:right w:val="none" w:sz="0" w:space="0" w:color="auto"/>
              </w:divBdr>
            </w:div>
            <w:div w:id="1229075462">
              <w:marLeft w:val="0"/>
              <w:marRight w:val="0"/>
              <w:marTop w:val="0"/>
              <w:marBottom w:val="0"/>
              <w:divBdr>
                <w:top w:val="none" w:sz="0" w:space="0" w:color="auto"/>
                <w:left w:val="none" w:sz="0" w:space="0" w:color="auto"/>
                <w:bottom w:val="none" w:sz="0" w:space="0" w:color="auto"/>
                <w:right w:val="none" w:sz="0" w:space="0" w:color="auto"/>
              </w:divBdr>
            </w:div>
            <w:div w:id="1822195232">
              <w:marLeft w:val="0"/>
              <w:marRight w:val="0"/>
              <w:marTop w:val="0"/>
              <w:marBottom w:val="0"/>
              <w:divBdr>
                <w:top w:val="none" w:sz="0" w:space="0" w:color="auto"/>
                <w:left w:val="none" w:sz="0" w:space="0" w:color="auto"/>
                <w:bottom w:val="none" w:sz="0" w:space="0" w:color="auto"/>
                <w:right w:val="none" w:sz="0" w:space="0" w:color="auto"/>
              </w:divBdr>
            </w:div>
          </w:divsChild>
        </w:div>
        <w:div w:id="220336034">
          <w:marLeft w:val="0"/>
          <w:marRight w:val="0"/>
          <w:marTop w:val="0"/>
          <w:marBottom w:val="0"/>
          <w:divBdr>
            <w:top w:val="none" w:sz="0" w:space="0" w:color="auto"/>
            <w:left w:val="none" w:sz="0" w:space="0" w:color="auto"/>
            <w:bottom w:val="none" w:sz="0" w:space="0" w:color="auto"/>
            <w:right w:val="none" w:sz="0" w:space="0" w:color="auto"/>
          </w:divBdr>
        </w:div>
        <w:div w:id="320282384">
          <w:marLeft w:val="0"/>
          <w:marRight w:val="0"/>
          <w:marTop w:val="0"/>
          <w:marBottom w:val="0"/>
          <w:divBdr>
            <w:top w:val="none" w:sz="0" w:space="0" w:color="auto"/>
            <w:left w:val="none" w:sz="0" w:space="0" w:color="auto"/>
            <w:bottom w:val="none" w:sz="0" w:space="0" w:color="auto"/>
            <w:right w:val="none" w:sz="0" w:space="0" w:color="auto"/>
          </w:divBdr>
        </w:div>
        <w:div w:id="389422698">
          <w:marLeft w:val="0"/>
          <w:marRight w:val="0"/>
          <w:marTop w:val="0"/>
          <w:marBottom w:val="0"/>
          <w:divBdr>
            <w:top w:val="none" w:sz="0" w:space="0" w:color="auto"/>
            <w:left w:val="none" w:sz="0" w:space="0" w:color="auto"/>
            <w:bottom w:val="none" w:sz="0" w:space="0" w:color="auto"/>
            <w:right w:val="none" w:sz="0" w:space="0" w:color="auto"/>
          </w:divBdr>
          <w:divsChild>
            <w:div w:id="455291857">
              <w:marLeft w:val="0"/>
              <w:marRight w:val="0"/>
              <w:marTop w:val="0"/>
              <w:marBottom w:val="0"/>
              <w:divBdr>
                <w:top w:val="none" w:sz="0" w:space="0" w:color="auto"/>
                <w:left w:val="none" w:sz="0" w:space="0" w:color="auto"/>
                <w:bottom w:val="none" w:sz="0" w:space="0" w:color="auto"/>
                <w:right w:val="none" w:sz="0" w:space="0" w:color="auto"/>
              </w:divBdr>
            </w:div>
            <w:div w:id="580720089">
              <w:marLeft w:val="0"/>
              <w:marRight w:val="0"/>
              <w:marTop w:val="0"/>
              <w:marBottom w:val="0"/>
              <w:divBdr>
                <w:top w:val="none" w:sz="0" w:space="0" w:color="auto"/>
                <w:left w:val="none" w:sz="0" w:space="0" w:color="auto"/>
                <w:bottom w:val="none" w:sz="0" w:space="0" w:color="auto"/>
                <w:right w:val="none" w:sz="0" w:space="0" w:color="auto"/>
              </w:divBdr>
            </w:div>
            <w:div w:id="657736384">
              <w:marLeft w:val="0"/>
              <w:marRight w:val="0"/>
              <w:marTop w:val="0"/>
              <w:marBottom w:val="0"/>
              <w:divBdr>
                <w:top w:val="none" w:sz="0" w:space="0" w:color="auto"/>
                <w:left w:val="none" w:sz="0" w:space="0" w:color="auto"/>
                <w:bottom w:val="none" w:sz="0" w:space="0" w:color="auto"/>
                <w:right w:val="none" w:sz="0" w:space="0" w:color="auto"/>
              </w:divBdr>
            </w:div>
            <w:div w:id="930159632">
              <w:marLeft w:val="0"/>
              <w:marRight w:val="0"/>
              <w:marTop w:val="0"/>
              <w:marBottom w:val="0"/>
              <w:divBdr>
                <w:top w:val="none" w:sz="0" w:space="0" w:color="auto"/>
                <w:left w:val="none" w:sz="0" w:space="0" w:color="auto"/>
                <w:bottom w:val="none" w:sz="0" w:space="0" w:color="auto"/>
                <w:right w:val="none" w:sz="0" w:space="0" w:color="auto"/>
              </w:divBdr>
            </w:div>
          </w:divsChild>
        </w:div>
        <w:div w:id="405343175">
          <w:marLeft w:val="0"/>
          <w:marRight w:val="0"/>
          <w:marTop w:val="0"/>
          <w:marBottom w:val="0"/>
          <w:divBdr>
            <w:top w:val="none" w:sz="0" w:space="0" w:color="auto"/>
            <w:left w:val="none" w:sz="0" w:space="0" w:color="auto"/>
            <w:bottom w:val="none" w:sz="0" w:space="0" w:color="auto"/>
            <w:right w:val="none" w:sz="0" w:space="0" w:color="auto"/>
          </w:divBdr>
        </w:div>
        <w:div w:id="558631196">
          <w:marLeft w:val="0"/>
          <w:marRight w:val="0"/>
          <w:marTop w:val="0"/>
          <w:marBottom w:val="0"/>
          <w:divBdr>
            <w:top w:val="none" w:sz="0" w:space="0" w:color="auto"/>
            <w:left w:val="none" w:sz="0" w:space="0" w:color="auto"/>
            <w:bottom w:val="none" w:sz="0" w:space="0" w:color="auto"/>
            <w:right w:val="none" w:sz="0" w:space="0" w:color="auto"/>
          </w:divBdr>
        </w:div>
        <w:div w:id="923950737">
          <w:marLeft w:val="0"/>
          <w:marRight w:val="0"/>
          <w:marTop w:val="0"/>
          <w:marBottom w:val="0"/>
          <w:divBdr>
            <w:top w:val="none" w:sz="0" w:space="0" w:color="auto"/>
            <w:left w:val="none" w:sz="0" w:space="0" w:color="auto"/>
            <w:bottom w:val="none" w:sz="0" w:space="0" w:color="auto"/>
            <w:right w:val="none" w:sz="0" w:space="0" w:color="auto"/>
          </w:divBdr>
        </w:div>
        <w:div w:id="1207721381">
          <w:marLeft w:val="0"/>
          <w:marRight w:val="0"/>
          <w:marTop w:val="0"/>
          <w:marBottom w:val="0"/>
          <w:divBdr>
            <w:top w:val="none" w:sz="0" w:space="0" w:color="auto"/>
            <w:left w:val="none" w:sz="0" w:space="0" w:color="auto"/>
            <w:bottom w:val="none" w:sz="0" w:space="0" w:color="auto"/>
            <w:right w:val="none" w:sz="0" w:space="0" w:color="auto"/>
          </w:divBdr>
        </w:div>
        <w:div w:id="1276135956">
          <w:marLeft w:val="0"/>
          <w:marRight w:val="0"/>
          <w:marTop w:val="0"/>
          <w:marBottom w:val="0"/>
          <w:divBdr>
            <w:top w:val="none" w:sz="0" w:space="0" w:color="auto"/>
            <w:left w:val="none" w:sz="0" w:space="0" w:color="auto"/>
            <w:bottom w:val="none" w:sz="0" w:space="0" w:color="auto"/>
            <w:right w:val="none" w:sz="0" w:space="0" w:color="auto"/>
          </w:divBdr>
        </w:div>
        <w:div w:id="1418283925">
          <w:marLeft w:val="0"/>
          <w:marRight w:val="0"/>
          <w:marTop w:val="0"/>
          <w:marBottom w:val="0"/>
          <w:divBdr>
            <w:top w:val="none" w:sz="0" w:space="0" w:color="auto"/>
            <w:left w:val="none" w:sz="0" w:space="0" w:color="auto"/>
            <w:bottom w:val="none" w:sz="0" w:space="0" w:color="auto"/>
            <w:right w:val="none" w:sz="0" w:space="0" w:color="auto"/>
          </w:divBdr>
        </w:div>
        <w:div w:id="1474953637">
          <w:marLeft w:val="0"/>
          <w:marRight w:val="0"/>
          <w:marTop w:val="0"/>
          <w:marBottom w:val="0"/>
          <w:divBdr>
            <w:top w:val="none" w:sz="0" w:space="0" w:color="auto"/>
            <w:left w:val="none" w:sz="0" w:space="0" w:color="auto"/>
            <w:bottom w:val="none" w:sz="0" w:space="0" w:color="auto"/>
            <w:right w:val="none" w:sz="0" w:space="0" w:color="auto"/>
          </w:divBdr>
        </w:div>
        <w:div w:id="1532185130">
          <w:marLeft w:val="0"/>
          <w:marRight w:val="0"/>
          <w:marTop w:val="0"/>
          <w:marBottom w:val="0"/>
          <w:divBdr>
            <w:top w:val="none" w:sz="0" w:space="0" w:color="auto"/>
            <w:left w:val="none" w:sz="0" w:space="0" w:color="auto"/>
            <w:bottom w:val="none" w:sz="0" w:space="0" w:color="auto"/>
            <w:right w:val="none" w:sz="0" w:space="0" w:color="auto"/>
          </w:divBdr>
        </w:div>
        <w:div w:id="1796556961">
          <w:marLeft w:val="0"/>
          <w:marRight w:val="0"/>
          <w:marTop w:val="0"/>
          <w:marBottom w:val="0"/>
          <w:divBdr>
            <w:top w:val="none" w:sz="0" w:space="0" w:color="auto"/>
            <w:left w:val="none" w:sz="0" w:space="0" w:color="auto"/>
            <w:bottom w:val="none" w:sz="0" w:space="0" w:color="auto"/>
            <w:right w:val="none" w:sz="0" w:space="0" w:color="auto"/>
          </w:divBdr>
        </w:div>
        <w:div w:id="1885218478">
          <w:marLeft w:val="0"/>
          <w:marRight w:val="0"/>
          <w:marTop w:val="0"/>
          <w:marBottom w:val="0"/>
          <w:divBdr>
            <w:top w:val="none" w:sz="0" w:space="0" w:color="auto"/>
            <w:left w:val="none" w:sz="0" w:space="0" w:color="auto"/>
            <w:bottom w:val="none" w:sz="0" w:space="0" w:color="auto"/>
            <w:right w:val="none" w:sz="0" w:space="0" w:color="auto"/>
          </w:divBdr>
          <w:divsChild>
            <w:div w:id="1802192807">
              <w:marLeft w:val="-75"/>
              <w:marRight w:val="0"/>
              <w:marTop w:val="30"/>
              <w:marBottom w:val="30"/>
              <w:divBdr>
                <w:top w:val="none" w:sz="0" w:space="0" w:color="auto"/>
                <w:left w:val="none" w:sz="0" w:space="0" w:color="auto"/>
                <w:bottom w:val="none" w:sz="0" w:space="0" w:color="auto"/>
                <w:right w:val="none" w:sz="0" w:space="0" w:color="auto"/>
              </w:divBdr>
              <w:divsChild>
                <w:div w:id="8534054">
                  <w:marLeft w:val="0"/>
                  <w:marRight w:val="0"/>
                  <w:marTop w:val="0"/>
                  <w:marBottom w:val="0"/>
                  <w:divBdr>
                    <w:top w:val="none" w:sz="0" w:space="0" w:color="auto"/>
                    <w:left w:val="none" w:sz="0" w:space="0" w:color="auto"/>
                    <w:bottom w:val="none" w:sz="0" w:space="0" w:color="auto"/>
                    <w:right w:val="none" w:sz="0" w:space="0" w:color="auto"/>
                  </w:divBdr>
                  <w:divsChild>
                    <w:div w:id="600526093">
                      <w:marLeft w:val="0"/>
                      <w:marRight w:val="0"/>
                      <w:marTop w:val="0"/>
                      <w:marBottom w:val="0"/>
                      <w:divBdr>
                        <w:top w:val="none" w:sz="0" w:space="0" w:color="auto"/>
                        <w:left w:val="none" w:sz="0" w:space="0" w:color="auto"/>
                        <w:bottom w:val="none" w:sz="0" w:space="0" w:color="auto"/>
                        <w:right w:val="none" w:sz="0" w:space="0" w:color="auto"/>
                      </w:divBdr>
                    </w:div>
                  </w:divsChild>
                </w:div>
                <w:div w:id="22098454">
                  <w:marLeft w:val="0"/>
                  <w:marRight w:val="0"/>
                  <w:marTop w:val="0"/>
                  <w:marBottom w:val="0"/>
                  <w:divBdr>
                    <w:top w:val="none" w:sz="0" w:space="0" w:color="auto"/>
                    <w:left w:val="none" w:sz="0" w:space="0" w:color="auto"/>
                    <w:bottom w:val="none" w:sz="0" w:space="0" w:color="auto"/>
                    <w:right w:val="none" w:sz="0" w:space="0" w:color="auto"/>
                  </w:divBdr>
                  <w:divsChild>
                    <w:div w:id="1979720566">
                      <w:marLeft w:val="0"/>
                      <w:marRight w:val="0"/>
                      <w:marTop w:val="0"/>
                      <w:marBottom w:val="0"/>
                      <w:divBdr>
                        <w:top w:val="none" w:sz="0" w:space="0" w:color="auto"/>
                        <w:left w:val="none" w:sz="0" w:space="0" w:color="auto"/>
                        <w:bottom w:val="none" w:sz="0" w:space="0" w:color="auto"/>
                        <w:right w:val="none" w:sz="0" w:space="0" w:color="auto"/>
                      </w:divBdr>
                    </w:div>
                  </w:divsChild>
                </w:div>
                <w:div w:id="250283777">
                  <w:marLeft w:val="0"/>
                  <w:marRight w:val="0"/>
                  <w:marTop w:val="0"/>
                  <w:marBottom w:val="0"/>
                  <w:divBdr>
                    <w:top w:val="none" w:sz="0" w:space="0" w:color="auto"/>
                    <w:left w:val="none" w:sz="0" w:space="0" w:color="auto"/>
                    <w:bottom w:val="none" w:sz="0" w:space="0" w:color="auto"/>
                    <w:right w:val="none" w:sz="0" w:space="0" w:color="auto"/>
                  </w:divBdr>
                  <w:divsChild>
                    <w:div w:id="1044643860">
                      <w:marLeft w:val="0"/>
                      <w:marRight w:val="0"/>
                      <w:marTop w:val="0"/>
                      <w:marBottom w:val="0"/>
                      <w:divBdr>
                        <w:top w:val="none" w:sz="0" w:space="0" w:color="auto"/>
                        <w:left w:val="none" w:sz="0" w:space="0" w:color="auto"/>
                        <w:bottom w:val="none" w:sz="0" w:space="0" w:color="auto"/>
                        <w:right w:val="none" w:sz="0" w:space="0" w:color="auto"/>
                      </w:divBdr>
                    </w:div>
                  </w:divsChild>
                </w:div>
                <w:div w:id="408382824">
                  <w:marLeft w:val="0"/>
                  <w:marRight w:val="0"/>
                  <w:marTop w:val="0"/>
                  <w:marBottom w:val="0"/>
                  <w:divBdr>
                    <w:top w:val="none" w:sz="0" w:space="0" w:color="auto"/>
                    <w:left w:val="none" w:sz="0" w:space="0" w:color="auto"/>
                    <w:bottom w:val="none" w:sz="0" w:space="0" w:color="auto"/>
                    <w:right w:val="none" w:sz="0" w:space="0" w:color="auto"/>
                  </w:divBdr>
                  <w:divsChild>
                    <w:div w:id="2139957915">
                      <w:marLeft w:val="0"/>
                      <w:marRight w:val="0"/>
                      <w:marTop w:val="0"/>
                      <w:marBottom w:val="0"/>
                      <w:divBdr>
                        <w:top w:val="none" w:sz="0" w:space="0" w:color="auto"/>
                        <w:left w:val="none" w:sz="0" w:space="0" w:color="auto"/>
                        <w:bottom w:val="none" w:sz="0" w:space="0" w:color="auto"/>
                        <w:right w:val="none" w:sz="0" w:space="0" w:color="auto"/>
                      </w:divBdr>
                    </w:div>
                  </w:divsChild>
                </w:div>
                <w:div w:id="486942294">
                  <w:marLeft w:val="0"/>
                  <w:marRight w:val="0"/>
                  <w:marTop w:val="0"/>
                  <w:marBottom w:val="0"/>
                  <w:divBdr>
                    <w:top w:val="none" w:sz="0" w:space="0" w:color="auto"/>
                    <w:left w:val="none" w:sz="0" w:space="0" w:color="auto"/>
                    <w:bottom w:val="none" w:sz="0" w:space="0" w:color="auto"/>
                    <w:right w:val="none" w:sz="0" w:space="0" w:color="auto"/>
                  </w:divBdr>
                  <w:divsChild>
                    <w:div w:id="1389569841">
                      <w:marLeft w:val="0"/>
                      <w:marRight w:val="0"/>
                      <w:marTop w:val="0"/>
                      <w:marBottom w:val="0"/>
                      <w:divBdr>
                        <w:top w:val="none" w:sz="0" w:space="0" w:color="auto"/>
                        <w:left w:val="none" w:sz="0" w:space="0" w:color="auto"/>
                        <w:bottom w:val="none" w:sz="0" w:space="0" w:color="auto"/>
                        <w:right w:val="none" w:sz="0" w:space="0" w:color="auto"/>
                      </w:divBdr>
                    </w:div>
                  </w:divsChild>
                </w:div>
                <w:div w:id="577206668">
                  <w:marLeft w:val="0"/>
                  <w:marRight w:val="0"/>
                  <w:marTop w:val="0"/>
                  <w:marBottom w:val="0"/>
                  <w:divBdr>
                    <w:top w:val="none" w:sz="0" w:space="0" w:color="auto"/>
                    <w:left w:val="none" w:sz="0" w:space="0" w:color="auto"/>
                    <w:bottom w:val="none" w:sz="0" w:space="0" w:color="auto"/>
                    <w:right w:val="none" w:sz="0" w:space="0" w:color="auto"/>
                  </w:divBdr>
                  <w:divsChild>
                    <w:div w:id="1975061889">
                      <w:marLeft w:val="0"/>
                      <w:marRight w:val="0"/>
                      <w:marTop w:val="0"/>
                      <w:marBottom w:val="0"/>
                      <w:divBdr>
                        <w:top w:val="none" w:sz="0" w:space="0" w:color="auto"/>
                        <w:left w:val="none" w:sz="0" w:space="0" w:color="auto"/>
                        <w:bottom w:val="none" w:sz="0" w:space="0" w:color="auto"/>
                        <w:right w:val="none" w:sz="0" w:space="0" w:color="auto"/>
                      </w:divBdr>
                    </w:div>
                  </w:divsChild>
                </w:div>
                <w:div w:id="740182130">
                  <w:marLeft w:val="0"/>
                  <w:marRight w:val="0"/>
                  <w:marTop w:val="0"/>
                  <w:marBottom w:val="0"/>
                  <w:divBdr>
                    <w:top w:val="none" w:sz="0" w:space="0" w:color="auto"/>
                    <w:left w:val="none" w:sz="0" w:space="0" w:color="auto"/>
                    <w:bottom w:val="none" w:sz="0" w:space="0" w:color="auto"/>
                    <w:right w:val="none" w:sz="0" w:space="0" w:color="auto"/>
                  </w:divBdr>
                  <w:divsChild>
                    <w:div w:id="1646930317">
                      <w:marLeft w:val="0"/>
                      <w:marRight w:val="0"/>
                      <w:marTop w:val="0"/>
                      <w:marBottom w:val="0"/>
                      <w:divBdr>
                        <w:top w:val="none" w:sz="0" w:space="0" w:color="auto"/>
                        <w:left w:val="none" w:sz="0" w:space="0" w:color="auto"/>
                        <w:bottom w:val="none" w:sz="0" w:space="0" w:color="auto"/>
                        <w:right w:val="none" w:sz="0" w:space="0" w:color="auto"/>
                      </w:divBdr>
                    </w:div>
                  </w:divsChild>
                </w:div>
                <w:div w:id="822235349">
                  <w:marLeft w:val="0"/>
                  <w:marRight w:val="0"/>
                  <w:marTop w:val="0"/>
                  <w:marBottom w:val="0"/>
                  <w:divBdr>
                    <w:top w:val="none" w:sz="0" w:space="0" w:color="auto"/>
                    <w:left w:val="none" w:sz="0" w:space="0" w:color="auto"/>
                    <w:bottom w:val="none" w:sz="0" w:space="0" w:color="auto"/>
                    <w:right w:val="none" w:sz="0" w:space="0" w:color="auto"/>
                  </w:divBdr>
                  <w:divsChild>
                    <w:div w:id="1262489796">
                      <w:marLeft w:val="0"/>
                      <w:marRight w:val="0"/>
                      <w:marTop w:val="0"/>
                      <w:marBottom w:val="0"/>
                      <w:divBdr>
                        <w:top w:val="none" w:sz="0" w:space="0" w:color="auto"/>
                        <w:left w:val="none" w:sz="0" w:space="0" w:color="auto"/>
                        <w:bottom w:val="none" w:sz="0" w:space="0" w:color="auto"/>
                        <w:right w:val="none" w:sz="0" w:space="0" w:color="auto"/>
                      </w:divBdr>
                    </w:div>
                  </w:divsChild>
                </w:div>
                <w:div w:id="1015812976">
                  <w:marLeft w:val="0"/>
                  <w:marRight w:val="0"/>
                  <w:marTop w:val="0"/>
                  <w:marBottom w:val="0"/>
                  <w:divBdr>
                    <w:top w:val="none" w:sz="0" w:space="0" w:color="auto"/>
                    <w:left w:val="none" w:sz="0" w:space="0" w:color="auto"/>
                    <w:bottom w:val="none" w:sz="0" w:space="0" w:color="auto"/>
                    <w:right w:val="none" w:sz="0" w:space="0" w:color="auto"/>
                  </w:divBdr>
                  <w:divsChild>
                    <w:div w:id="753745269">
                      <w:marLeft w:val="0"/>
                      <w:marRight w:val="0"/>
                      <w:marTop w:val="0"/>
                      <w:marBottom w:val="0"/>
                      <w:divBdr>
                        <w:top w:val="none" w:sz="0" w:space="0" w:color="auto"/>
                        <w:left w:val="none" w:sz="0" w:space="0" w:color="auto"/>
                        <w:bottom w:val="none" w:sz="0" w:space="0" w:color="auto"/>
                        <w:right w:val="none" w:sz="0" w:space="0" w:color="auto"/>
                      </w:divBdr>
                    </w:div>
                  </w:divsChild>
                </w:div>
                <w:div w:id="1026980054">
                  <w:marLeft w:val="0"/>
                  <w:marRight w:val="0"/>
                  <w:marTop w:val="0"/>
                  <w:marBottom w:val="0"/>
                  <w:divBdr>
                    <w:top w:val="none" w:sz="0" w:space="0" w:color="auto"/>
                    <w:left w:val="none" w:sz="0" w:space="0" w:color="auto"/>
                    <w:bottom w:val="none" w:sz="0" w:space="0" w:color="auto"/>
                    <w:right w:val="none" w:sz="0" w:space="0" w:color="auto"/>
                  </w:divBdr>
                  <w:divsChild>
                    <w:div w:id="123425479">
                      <w:marLeft w:val="0"/>
                      <w:marRight w:val="0"/>
                      <w:marTop w:val="0"/>
                      <w:marBottom w:val="0"/>
                      <w:divBdr>
                        <w:top w:val="none" w:sz="0" w:space="0" w:color="auto"/>
                        <w:left w:val="none" w:sz="0" w:space="0" w:color="auto"/>
                        <w:bottom w:val="none" w:sz="0" w:space="0" w:color="auto"/>
                        <w:right w:val="none" w:sz="0" w:space="0" w:color="auto"/>
                      </w:divBdr>
                    </w:div>
                  </w:divsChild>
                </w:div>
                <w:div w:id="1287814801">
                  <w:marLeft w:val="0"/>
                  <w:marRight w:val="0"/>
                  <w:marTop w:val="0"/>
                  <w:marBottom w:val="0"/>
                  <w:divBdr>
                    <w:top w:val="none" w:sz="0" w:space="0" w:color="auto"/>
                    <w:left w:val="none" w:sz="0" w:space="0" w:color="auto"/>
                    <w:bottom w:val="none" w:sz="0" w:space="0" w:color="auto"/>
                    <w:right w:val="none" w:sz="0" w:space="0" w:color="auto"/>
                  </w:divBdr>
                  <w:divsChild>
                    <w:div w:id="1622957304">
                      <w:marLeft w:val="0"/>
                      <w:marRight w:val="0"/>
                      <w:marTop w:val="0"/>
                      <w:marBottom w:val="0"/>
                      <w:divBdr>
                        <w:top w:val="none" w:sz="0" w:space="0" w:color="auto"/>
                        <w:left w:val="none" w:sz="0" w:space="0" w:color="auto"/>
                        <w:bottom w:val="none" w:sz="0" w:space="0" w:color="auto"/>
                        <w:right w:val="none" w:sz="0" w:space="0" w:color="auto"/>
                      </w:divBdr>
                    </w:div>
                  </w:divsChild>
                </w:div>
                <w:div w:id="1296913738">
                  <w:marLeft w:val="0"/>
                  <w:marRight w:val="0"/>
                  <w:marTop w:val="0"/>
                  <w:marBottom w:val="0"/>
                  <w:divBdr>
                    <w:top w:val="none" w:sz="0" w:space="0" w:color="auto"/>
                    <w:left w:val="none" w:sz="0" w:space="0" w:color="auto"/>
                    <w:bottom w:val="none" w:sz="0" w:space="0" w:color="auto"/>
                    <w:right w:val="none" w:sz="0" w:space="0" w:color="auto"/>
                  </w:divBdr>
                  <w:divsChild>
                    <w:div w:id="1002926914">
                      <w:marLeft w:val="0"/>
                      <w:marRight w:val="0"/>
                      <w:marTop w:val="0"/>
                      <w:marBottom w:val="0"/>
                      <w:divBdr>
                        <w:top w:val="none" w:sz="0" w:space="0" w:color="auto"/>
                        <w:left w:val="none" w:sz="0" w:space="0" w:color="auto"/>
                        <w:bottom w:val="none" w:sz="0" w:space="0" w:color="auto"/>
                        <w:right w:val="none" w:sz="0" w:space="0" w:color="auto"/>
                      </w:divBdr>
                    </w:div>
                  </w:divsChild>
                </w:div>
                <w:div w:id="1332836342">
                  <w:marLeft w:val="0"/>
                  <w:marRight w:val="0"/>
                  <w:marTop w:val="0"/>
                  <w:marBottom w:val="0"/>
                  <w:divBdr>
                    <w:top w:val="none" w:sz="0" w:space="0" w:color="auto"/>
                    <w:left w:val="none" w:sz="0" w:space="0" w:color="auto"/>
                    <w:bottom w:val="none" w:sz="0" w:space="0" w:color="auto"/>
                    <w:right w:val="none" w:sz="0" w:space="0" w:color="auto"/>
                  </w:divBdr>
                  <w:divsChild>
                    <w:div w:id="671294338">
                      <w:marLeft w:val="0"/>
                      <w:marRight w:val="0"/>
                      <w:marTop w:val="0"/>
                      <w:marBottom w:val="0"/>
                      <w:divBdr>
                        <w:top w:val="none" w:sz="0" w:space="0" w:color="auto"/>
                        <w:left w:val="none" w:sz="0" w:space="0" w:color="auto"/>
                        <w:bottom w:val="none" w:sz="0" w:space="0" w:color="auto"/>
                        <w:right w:val="none" w:sz="0" w:space="0" w:color="auto"/>
                      </w:divBdr>
                    </w:div>
                  </w:divsChild>
                </w:div>
                <w:div w:id="1754862919">
                  <w:marLeft w:val="0"/>
                  <w:marRight w:val="0"/>
                  <w:marTop w:val="0"/>
                  <w:marBottom w:val="0"/>
                  <w:divBdr>
                    <w:top w:val="none" w:sz="0" w:space="0" w:color="auto"/>
                    <w:left w:val="none" w:sz="0" w:space="0" w:color="auto"/>
                    <w:bottom w:val="none" w:sz="0" w:space="0" w:color="auto"/>
                    <w:right w:val="none" w:sz="0" w:space="0" w:color="auto"/>
                  </w:divBdr>
                  <w:divsChild>
                    <w:div w:id="813135843">
                      <w:marLeft w:val="0"/>
                      <w:marRight w:val="0"/>
                      <w:marTop w:val="0"/>
                      <w:marBottom w:val="0"/>
                      <w:divBdr>
                        <w:top w:val="none" w:sz="0" w:space="0" w:color="auto"/>
                        <w:left w:val="none" w:sz="0" w:space="0" w:color="auto"/>
                        <w:bottom w:val="none" w:sz="0" w:space="0" w:color="auto"/>
                        <w:right w:val="none" w:sz="0" w:space="0" w:color="auto"/>
                      </w:divBdr>
                    </w:div>
                  </w:divsChild>
                </w:div>
                <w:div w:id="1915780294">
                  <w:marLeft w:val="0"/>
                  <w:marRight w:val="0"/>
                  <w:marTop w:val="0"/>
                  <w:marBottom w:val="0"/>
                  <w:divBdr>
                    <w:top w:val="none" w:sz="0" w:space="0" w:color="auto"/>
                    <w:left w:val="none" w:sz="0" w:space="0" w:color="auto"/>
                    <w:bottom w:val="none" w:sz="0" w:space="0" w:color="auto"/>
                    <w:right w:val="none" w:sz="0" w:space="0" w:color="auto"/>
                  </w:divBdr>
                  <w:divsChild>
                    <w:div w:id="1624267318">
                      <w:marLeft w:val="0"/>
                      <w:marRight w:val="0"/>
                      <w:marTop w:val="0"/>
                      <w:marBottom w:val="0"/>
                      <w:divBdr>
                        <w:top w:val="none" w:sz="0" w:space="0" w:color="auto"/>
                        <w:left w:val="none" w:sz="0" w:space="0" w:color="auto"/>
                        <w:bottom w:val="none" w:sz="0" w:space="0" w:color="auto"/>
                        <w:right w:val="none" w:sz="0" w:space="0" w:color="auto"/>
                      </w:divBdr>
                    </w:div>
                  </w:divsChild>
                </w:div>
                <w:div w:id="1924407895">
                  <w:marLeft w:val="0"/>
                  <w:marRight w:val="0"/>
                  <w:marTop w:val="0"/>
                  <w:marBottom w:val="0"/>
                  <w:divBdr>
                    <w:top w:val="none" w:sz="0" w:space="0" w:color="auto"/>
                    <w:left w:val="none" w:sz="0" w:space="0" w:color="auto"/>
                    <w:bottom w:val="none" w:sz="0" w:space="0" w:color="auto"/>
                    <w:right w:val="none" w:sz="0" w:space="0" w:color="auto"/>
                  </w:divBdr>
                  <w:divsChild>
                    <w:div w:id="15673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7026">
          <w:marLeft w:val="0"/>
          <w:marRight w:val="0"/>
          <w:marTop w:val="0"/>
          <w:marBottom w:val="0"/>
          <w:divBdr>
            <w:top w:val="none" w:sz="0" w:space="0" w:color="auto"/>
            <w:left w:val="none" w:sz="0" w:space="0" w:color="auto"/>
            <w:bottom w:val="none" w:sz="0" w:space="0" w:color="auto"/>
            <w:right w:val="none" w:sz="0" w:space="0" w:color="auto"/>
          </w:divBdr>
        </w:div>
        <w:div w:id="210911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southglos.gov.uk" TargetMode="External"/><Relationship Id="rId18" Type="http://schemas.openxmlformats.org/officeDocument/2006/relationships/hyperlink" Target="https://www.gov.uk/government/consultations/managing-pavement-parking/pavement-parking-options-for-chang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eta.southglos.gov.uk/report-a-parking-problem" TargetMode="External"/><Relationship Id="rId17" Type="http://schemas.openxmlformats.org/officeDocument/2006/relationships/hyperlink" Target="https://www.southglos.gov.uk/transport-and-streets/streets/road-and-traffic-management-information/local-transport-priority-list/" TargetMode="External"/><Relationship Id="rId2" Type="http://schemas.openxmlformats.org/officeDocument/2006/relationships/customXml" Target="../customXml/item2.xml"/><Relationship Id="rId16" Type="http://schemas.openxmlformats.org/officeDocument/2006/relationships/hyperlink" Target="http://www.adviceguid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a.southglos.gov.uk/report_abandoned-vehicle/" TargetMode="External"/><Relationship Id="rId5" Type="http://schemas.openxmlformats.org/officeDocument/2006/relationships/numbering" Target="numbering.xml"/><Relationship Id="rId15" Type="http://schemas.openxmlformats.org/officeDocument/2006/relationships/hyperlink" Target="mailto:waste.management@southglos.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ste.management@southglos.gov.uk"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x\AppData\Local\Microsoft\Windows\INetCache\Content.Outlook\SCBR5B0S\Letter%20Template%20C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3EB1C2E139C943BD80E972BEE23DD6" ma:contentTypeVersion="7" ma:contentTypeDescription="Create a new document." ma:contentTypeScope="" ma:versionID="79aa1c276cc26be38b3aa2ab30a8ae5d">
  <xsd:schema xmlns:xsd="http://www.w3.org/2001/XMLSchema" xmlns:xs="http://www.w3.org/2001/XMLSchema" xmlns:p="http://schemas.microsoft.com/office/2006/metadata/properties" xmlns:ns2="79e6a6fa-3d86-4a2c-a5ce-4ea85b4af4cd" xmlns:ns3="3d9fab8c-c742-45dd-97f7-79c8d8e3da93" targetNamespace="http://schemas.microsoft.com/office/2006/metadata/properties" ma:root="true" ma:fieldsID="0eb5d79db02b2bb8309148bcf63e50ed" ns2:_="" ns3:_="">
    <xsd:import namespace="79e6a6fa-3d86-4a2c-a5ce-4ea85b4af4cd"/>
    <xsd:import namespace="3d9fab8c-c742-45dd-97f7-79c8d8e3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6a6fa-3d86-4a2c-a5ce-4ea85b4af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fab8c-c742-45dd-97f7-79c8d8e3da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08F00-3079-EF4B-81E4-D1A0CBAEA914}">
  <ds:schemaRefs>
    <ds:schemaRef ds:uri="http://schemas.openxmlformats.org/officeDocument/2006/bibliography"/>
  </ds:schemaRefs>
</ds:datastoreItem>
</file>

<file path=customXml/itemProps2.xml><?xml version="1.0" encoding="utf-8"?>
<ds:datastoreItem xmlns:ds="http://schemas.openxmlformats.org/officeDocument/2006/customXml" ds:itemID="{7AB0E0C1-A2FA-46B8-809A-584E79E35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6a6fa-3d86-4a2c-a5ce-4ea85b4af4cd"/>
    <ds:schemaRef ds:uri="3d9fab8c-c742-45dd-97f7-79c8d8e3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5F1C7-CAB9-4C8A-B97C-9E0DAA54B904}">
  <ds:schemaRefs>
    <ds:schemaRef ds:uri="http://schemas.microsoft.com/sharepoint/v3/contenttype/forms"/>
  </ds:schemaRefs>
</ds:datastoreItem>
</file>

<file path=customXml/itemProps4.xml><?xml version="1.0" encoding="utf-8"?>
<ds:datastoreItem xmlns:ds="http://schemas.openxmlformats.org/officeDocument/2006/customXml" ds:itemID="{12E58A1C-AECD-4242-825E-D64264FEAA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 Template CAH.dot</Template>
  <TotalTime>72</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Pickford</dc:creator>
  <cp:keywords/>
  <dc:description/>
  <cp:lastModifiedBy>Gerard Madden</cp:lastModifiedBy>
  <cp:revision>4</cp:revision>
  <dcterms:created xsi:type="dcterms:W3CDTF">2023-01-19T11:30:00Z</dcterms:created>
  <dcterms:modified xsi:type="dcterms:W3CDTF">2023-02-02T15:56:00Z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0x010100B03EB1C2E139C943BD80E972BEE23DD6</vt:lpwstr>
  </property>
</Properties>
</file>